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B3C8" w14:textId="77777777" w:rsidR="00D41342" w:rsidRPr="00D41342" w:rsidRDefault="00D41342" w:rsidP="00D41342">
      <w:pPr>
        <w:shd w:val="clear" w:color="auto" w:fill="FFFFFF"/>
        <w:outlineLvl w:val="0"/>
        <w:rPr>
          <w:rFonts w:ascii="Calibri" w:eastAsia="Times New Roman" w:hAnsi="Calibri" w:cs="Calibri"/>
          <w:b/>
          <w:bCs/>
          <w:color w:val="201F1E"/>
          <w:kern w:val="36"/>
          <w:sz w:val="48"/>
          <w:szCs w:val="48"/>
          <w:lang w:eastAsia="en-GB"/>
        </w:rPr>
      </w:pPr>
      <w:r w:rsidRPr="00D41342">
        <w:rPr>
          <w:rFonts w:ascii="inherit" w:eastAsia="Times New Roman" w:hAnsi="inherit" w:cs="Calibri"/>
          <w:b/>
          <w:bCs/>
          <w:color w:val="3A343A"/>
          <w:kern w:val="36"/>
          <w:bdr w:val="none" w:sz="0" w:space="0" w:color="auto" w:frame="1"/>
          <w:lang w:eastAsia="en-GB"/>
        </w:rPr>
        <w:t>Safeguarding in Collaborative Research and International Development: Contexts, Challenges, and Opportunities</w:t>
      </w:r>
    </w:p>
    <w:p w14:paraId="5BCCE5EF" w14:textId="77777777" w:rsidR="00D41342" w:rsidRPr="00D41342" w:rsidRDefault="00D41342" w:rsidP="00D41342">
      <w:pPr>
        <w:shd w:val="clear" w:color="auto" w:fill="FFFFFF"/>
        <w:textAlignment w:val="baseline"/>
        <w:rPr>
          <w:rFonts w:ascii="Calibri" w:eastAsia="Times New Roman" w:hAnsi="Calibri" w:cs="Calibri"/>
          <w:color w:val="201F1E"/>
          <w:sz w:val="22"/>
          <w:szCs w:val="22"/>
          <w:lang w:eastAsia="en-GB"/>
        </w:rPr>
      </w:pPr>
      <w:r w:rsidRPr="00D41342">
        <w:rPr>
          <w:rFonts w:ascii="inherit" w:eastAsia="Times New Roman" w:hAnsi="inherit" w:cs="Calibri"/>
          <w:color w:val="000000"/>
          <w:bdr w:val="none" w:sz="0" w:space="0" w:color="auto" w:frame="1"/>
          <w:lang w:eastAsia="en-GB"/>
        </w:rPr>
        <w:t> </w:t>
      </w:r>
    </w:p>
    <w:p w14:paraId="5E9DD957" w14:textId="77777777" w:rsidR="00D41342" w:rsidRPr="00D41342" w:rsidRDefault="00D41342" w:rsidP="00D41342">
      <w:pPr>
        <w:shd w:val="clear" w:color="auto" w:fill="FFFFFF"/>
        <w:textAlignment w:val="baseline"/>
        <w:rPr>
          <w:rFonts w:ascii="Calibri" w:eastAsia="Times New Roman" w:hAnsi="Calibri" w:cs="Calibri"/>
          <w:color w:val="201F1E"/>
          <w:sz w:val="22"/>
          <w:szCs w:val="22"/>
          <w:lang w:eastAsia="en-GB"/>
        </w:rPr>
      </w:pPr>
      <w:r w:rsidRPr="00D41342">
        <w:rPr>
          <w:rFonts w:ascii="inherit" w:eastAsia="Times New Roman" w:hAnsi="inherit" w:cs="Calibri"/>
          <w:i/>
          <w:iCs/>
          <w:color w:val="000000"/>
          <w:bdr w:val="none" w:sz="0" w:space="0" w:color="auto" w:frame="1"/>
          <w:lang w:eastAsia="en-GB"/>
        </w:rPr>
        <w:t xml:space="preserve">The course has been developed by Dr Maria Grazia </w:t>
      </w:r>
      <w:proofErr w:type="spellStart"/>
      <w:r w:rsidRPr="00D41342">
        <w:rPr>
          <w:rFonts w:ascii="inherit" w:eastAsia="Times New Roman" w:hAnsi="inherit" w:cs="Calibri"/>
          <w:i/>
          <w:iCs/>
          <w:color w:val="000000"/>
          <w:bdr w:val="none" w:sz="0" w:space="0" w:color="auto" w:frame="1"/>
          <w:lang w:eastAsia="en-GB"/>
        </w:rPr>
        <w:t>Imperiale</w:t>
      </w:r>
      <w:proofErr w:type="spellEnd"/>
      <w:r w:rsidRPr="00D41342">
        <w:rPr>
          <w:rFonts w:ascii="inherit" w:eastAsia="Times New Roman" w:hAnsi="inherit" w:cs="Calibri"/>
          <w:i/>
          <w:iCs/>
          <w:color w:val="000000"/>
          <w:bdr w:val="none" w:sz="0" w:space="0" w:color="auto" w:frame="1"/>
          <w:lang w:eastAsia="en-GB"/>
        </w:rPr>
        <w:t xml:space="preserve">, Dr Giovanna </w:t>
      </w:r>
      <w:proofErr w:type="spellStart"/>
      <w:r w:rsidRPr="00D41342">
        <w:rPr>
          <w:rFonts w:ascii="inherit" w:eastAsia="Times New Roman" w:hAnsi="inherit" w:cs="Calibri"/>
          <w:i/>
          <w:iCs/>
          <w:color w:val="000000"/>
          <w:bdr w:val="none" w:sz="0" w:space="0" w:color="auto" w:frame="1"/>
          <w:lang w:eastAsia="en-GB"/>
        </w:rPr>
        <w:t>Fassetta</w:t>
      </w:r>
      <w:proofErr w:type="spellEnd"/>
      <w:r w:rsidRPr="00D41342">
        <w:rPr>
          <w:rFonts w:ascii="inherit" w:eastAsia="Times New Roman" w:hAnsi="inherit" w:cs="Calibri"/>
          <w:i/>
          <w:iCs/>
          <w:color w:val="000000"/>
          <w:bdr w:val="none" w:sz="0" w:space="0" w:color="auto" w:frame="1"/>
          <w:lang w:eastAsia="en-GB"/>
        </w:rPr>
        <w:t>, Dr Fatma Abubaker (School of Education, University of Glasgow) as part of the Culture for Sustainable and Inclusive Peace (CUSP) Network Plus (</w:t>
      </w:r>
      <w:r w:rsidRPr="00D41342">
        <w:rPr>
          <w:rFonts w:ascii="inherit" w:eastAsia="Times New Roman" w:hAnsi="inherit" w:cs="Calibri"/>
          <w:i/>
          <w:iCs/>
          <w:color w:val="000000"/>
          <w:sz w:val="23"/>
          <w:szCs w:val="23"/>
          <w:bdr w:val="none" w:sz="0" w:space="0" w:color="auto" w:frame="1"/>
          <w:lang w:eastAsia="en-GB"/>
        </w:rPr>
        <w:t>AHRC Grant Reference: AH/T007931/1)</w:t>
      </w:r>
    </w:p>
    <w:p w14:paraId="68A7BE70" w14:textId="77777777" w:rsidR="00D41342" w:rsidRPr="00D41342" w:rsidRDefault="00D41342" w:rsidP="00D41342">
      <w:pPr>
        <w:shd w:val="clear" w:color="auto" w:fill="FFFFFF"/>
        <w:textAlignment w:val="baseline"/>
        <w:rPr>
          <w:rFonts w:ascii="Calibri" w:eastAsia="Times New Roman" w:hAnsi="Calibri" w:cs="Calibri"/>
          <w:color w:val="201F1E"/>
          <w:sz w:val="22"/>
          <w:szCs w:val="22"/>
          <w:lang w:eastAsia="en-GB"/>
        </w:rPr>
      </w:pPr>
      <w:r w:rsidRPr="00D41342">
        <w:rPr>
          <w:rFonts w:ascii="inherit" w:eastAsia="Times New Roman" w:hAnsi="inherit" w:cs="Calibri"/>
          <w:color w:val="000000"/>
          <w:bdr w:val="none" w:sz="0" w:space="0" w:color="auto" w:frame="1"/>
          <w:lang w:eastAsia="en-GB"/>
        </w:rPr>
        <w:t> </w:t>
      </w:r>
    </w:p>
    <w:p w14:paraId="0641B4BE" w14:textId="77777777" w:rsidR="00D41342" w:rsidRPr="00D41342" w:rsidRDefault="00D41342" w:rsidP="00D41342">
      <w:pPr>
        <w:shd w:val="clear" w:color="auto" w:fill="FFFFFF"/>
        <w:spacing w:beforeAutospacing="1" w:afterAutospacing="1"/>
        <w:textAlignment w:val="baseline"/>
        <w:rPr>
          <w:rFonts w:ascii="inherit" w:eastAsia="Times New Roman" w:hAnsi="inherit" w:cs="Segoe UI"/>
          <w:color w:val="201F1E"/>
          <w:sz w:val="23"/>
          <w:szCs w:val="23"/>
          <w:lang w:eastAsia="en-GB"/>
        </w:rPr>
      </w:pPr>
      <w:r w:rsidRPr="00D41342">
        <w:rPr>
          <w:rFonts w:ascii="inherit" w:eastAsia="Times New Roman" w:hAnsi="inherit" w:cs="Segoe UI"/>
          <w:color w:val="000000"/>
          <w:bdr w:val="none" w:sz="0" w:space="0" w:color="auto" w:frame="1"/>
          <w:shd w:val="clear" w:color="auto" w:fill="FFFFFF"/>
          <w:lang w:eastAsia="en-GB"/>
        </w:rPr>
        <w:t>This new course focuses on the main principles of safeguarding in international development research; how to be confident in reporting and responding to safeguarding issues; and, crucially, on how to ‘contextualise’ safeguarding, while also supporting individuals, institutions, and organisations by strengthening their capacity to prevent potential harm and address any causes for concern.   </w:t>
      </w:r>
    </w:p>
    <w:p w14:paraId="21BF9FA3" w14:textId="77777777" w:rsidR="00D41342" w:rsidRPr="00D41342" w:rsidRDefault="00D41342" w:rsidP="00D41342">
      <w:pPr>
        <w:shd w:val="clear" w:color="auto" w:fill="FFFFFF"/>
        <w:spacing w:beforeAutospacing="1" w:afterAutospacing="1"/>
        <w:textAlignment w:val="baseline"/>
        <w:rPr>
          <w:rFonts w:ascii="inherit" w:eastAsia="Times New Roman" w:hAnsi="inherit" w:cs="Segoe UI"/>
          <w:color w:val="201F1E"/>
          <w:sz w:val="23"/>
          <w:szCs w:val="23"/>
          <w:lang w:eastAsia="en-GB"/>
        </w:rPr>
      </w:pPr>
      <w:r w:rsidRPr="00D41342">
        <w:rPr>
          <w:rFonts w:ascii="inherit" w:eastAsia="Times New Roman" w:hAnsi="inherit" w:cs="Segoe UI"/>
          <w:color w:val="000000"/>
          <w:bdr w:val="none" w:sz="0" w:space="0" w:color="auto" w:frame="1"/>
          <w:shd w:val="clear" w:color="auto" w:fill="FFFFFF"/>
          <w:lang w:eastAsia="en-GB"/>
        </w:rPr>
        <w:t> </w:t>
      </w:r>
    </w:p>
    <w:p w14:paraId="4F5BF60C" w14:textId="77777777" w:rsidR="00D41342" w:rsidRPr="00D41342" w:rsidRDefault="00D41342" w:rsidP="00D41342">
      <w:pPr>
        <w:shd w:val="clear" w:color="auto" w:fill="FFFFFF"/>
        <w:spacing w:beforeAutospacing="1" w:afterAutospacing="1"/>
        <w:textAlignment w:val="baseline"/>
        <w:rPr>
          <w:rFonts w:ascii="inherit" w:eastAsia="Times New Roman" w:hAnsi="inherit" w:cs="Segoe UI"/>
          <w:color w:val="201F1E"/>
          <w:sz w:val="23"/>
          <w:szCs w:val="23"/>
          <w:lang w:eastAsia="en-GB"/>
        </w:rPr>
      </w:pPr>
      <w:r w:rsidRPr="00D41342">
        <w:rPr>
          <w:rFonts w:ascii="inherit" w:eastAsia="Times New Roman" w:hAnsi="inherit" w:cs="Segoe UI"/>
          <w:color w:val="000000"/>
          <w:bdr w:val="none" w:sz="0" w:space="0" w:color="auto" w:frame="1"/>
          <w:shd w:val="clear" w:color="auto" w:fill="FFFFFF"/>
          <w:lang w:eastAsia="en-GB"/>
        </w:rPr>
        <w:t>In the course we provide a space for reflection on how to tackle different issues related to safeguarding, especially in research with international partners, and we share good practice and insights from a range of contexts and perspectives. Safeguarding in research is still relatively new, and sometimes safeguarding requirements can overlap with those of the research ethics process. In the course we provide prompts for reflection and discussion, and useful materials to enhance research capacities worldwide. </w:t>
      </w:r>
    </w:p>
    <w:p w14:paraId="15FB0F4A" w14:textId="77777777" w:rsidR="00D41342" w:rsidRPr="00D41342" w:rsidRDefault="00D41342" w:rsidP="00D41342">
      <w:pPr>
        <w:shd w:val="clear" w:color="auto" w:fill="FFFFFF"/>
        <w:spacing w:beforeAutospacing="1" w:afterAutospacing="1"/>
        <w:textAlignment w:val="baseline"/>
        <w:rPr>
          <w:rFonts w:ascii="inherit" w:eastAsia="Times New Roman" w:hAnsi="inherit" w:cs="Segoe UI"/>
          <w:color w:val="201F1E"/>
          <w:sz w:val="23"/>
          <w:szCs w:val="23"/>
          <w:lang w:eastAsia="en-GB"/>
        </w:rPr>
      </w:pPr>
      <w:r w:rsidRPr="00D41342">
        <w:rPr>
          <w:rFonts w:ascii="Times New Roman" w:eastAsia="Times New Roman" w:hAnsi="Times New Roman" w:cs="Times New Roman"/>
          <w:color w:val="000000"/>
          <w:bdr w:val="none" w:sz="0" w:space="0" w:color="auto" w:frame="1"/>
          <w:shd w:val="clear" w:color="auto" w:fill="FFFFFF"/>
          <w:lang w:eastAsia="en-GB"/>
        </w:rPr>
        <w:t> </w:t>
      </w:r>
    </w:p>
    <w:p w14:paraId="5B86570F" w14:textId="77777777" w:rsidR="00D41342" w:rsidRPr="00D41342" w:rsidRDefault="00D41342" w:rsidP="00D41342">
      <w:pPr>
        <w:shd w:val="clear" w:color="auto" w:fill="FFFFFF"/>
        <w:spacing w:beforeAutospacing="1" w:afterAutospacing="1"/>
        <w:textAlignment w:val="baseline"/>
        <w:rPr>
          <w:rFonts w:ascii="inherit" w:eastAsia="Times New Roman" w:hAnsi="inherit" w:cs="Segoe UI"/>
          <w:color w:val="201F1E"/>
          <w:sz w:val="23"/>
          <w:szCs w:val="23"/>
          <w:lang w:eastAsia="en-GB"/>
        </w:rPr>
      </w:pPr>
      <w:r w:rsidRPr="00D41342">
        <w:rPr>
          <w:rFonts w:ascii="Helvetica Neue" w:eastAsia="Times New Roman" w:hAnsi="Helvetica Neue" w:cs="Segoe UI"/>
          <w:color w:val="3A343A"/>
          <w:bdr w:val="none" w:sz="0" w:space="0" w:color="auto" w:frame="1"/>
          <w:shd w:val="clear" w:color="auto" w:fill="FFFFFF"/>
          <w:lang w:eastAsia="en-GB"/>
        </w:rPr>
        <w:t>This course provides an interactive learning opportunity for academic </w:t>
      </w:r>
      <w:r w:rsidRPr="00D41342">
        <w:rPr>
          <w:rFonts w:ascii="inherit" w:eastAsia="Times New Roman" w:hAnsi="inherit" w:cs="Segoe UI"/>
          <w:color w:val="000000"/>
          <w:bdr w:val="none" w:sz="0" w:space="0" w:color="auto" w:frame="1"/>
          <w:shd w:val="clear" w:color="auto" w:fill="FFFFFF"/>
          <w:lang w:eastAsia="en-GB"/>
        </w:rPr>
        <w:t>researchers working internationally and cross-culturally; for NGOs’ practitioners, charities, volunteers, students and, more generally, for anyone involved in cross-cultural work that requires safeguarding.</w:t>
      </w:r>
    </w:p>
    <w:p w14:paraId="4BC6B7BC" w14:textId="77777777" w:rsidR="00D41342" w:rsidRPr="00D41342" w:rsidRDefault="00D41342" w:rsidP="00D41342">
      <w:pPr>
        <w:shd w:val="clear" w:color="auto" w:fill="FFFFFF"/>
        <w:spacing w:beforeAutospacing="1" w:afterAutospacing="1"/>
        <w:textAlignment w:val="baseline"/>
        <w:rPr>
          <w:rFonts w:ascii="inherit" w:eastAsia="Times New Roman" w:hAnsi="inherit" w:cs="Segoe UI"/>
          <w:color w:val="201F1E"/>
          <w:sz w:val="23"/>
          <w:szCs w:val="23"/>
          <w:lang w:eastAsia="en-GB"/>
        </w:rPr>
      </w:pPr>
      <w:r w:rsidRPr="00D41342">
        <w:rPr>
          <w:rFonts w:ascii="inherit" w:eastAsia="Times New Roman" w:hAnsi="inherit" w:cs="Segoe UI"/>
          <w:color w:val="000000"/>
          <w:bdr w:val="none" w:sz="0" w:space="0" w:color="auto" w:frame="1"/>
          <w:shd w:val="clear" w:color="auto" w:fill="FFFFFF"/>
          <w:lang w:eastAsia="en-GB"/>
        </w:rPr>
        <w:br/>
      </w:r>
      <w:r w:rsidRPr="00D41342">
        <w:rPr>
          <w:rFonts w:ascii="inherit" w:eastAsia="Times New Roman" w:hAnsi="inherit" w:cs="Segoe UI"/>
          <w:color w:val="000000"/>
          <w:bdr w:val="none" w:sz="0" w:space="0" w:color="auto" w:frame="1"/>
          <w:shd w:val="clear" w:color="auto" w:fill="FFFFFF"/>
          <w:lang w:eastAsia="en-GB"/>
        </w:rPr>
        <w:br/>
      </w:r>
    </w:p>
    <w:p w14:paraId="2183869C" w14:textId="77777777" w:rsidR="00D41342" w:rsidRPr="00D41342" w:rsidRDefault="00D41342" w:rsidP="00D41342">
      <w:pPr>
        <w:shd w:val="clear" w:color="auto" w:fill="FFFFFF"/>
        <w:spacing w:beforeAutospacing="1" w:afterAutospacing="1"/>
        <w:textAlignment w:val="baseline"/>
        <w:rPr>
          <w:rFonts w:ascii="inherit" w:eastAsia="Times New Roman" w:hAnsi="inherit" w:cs="Segoe UI"/>
          <w:color w:val="201F1E"/>
          <w:sz w:val="23"/>
          <w:szCs w:val="23"/>
          <w:lang w:eastAsia="en-GB"/>
        </w:rPr>
      </w:pPr>
      <w:r w:rsidRPr="00D41342">
        <w:rPr>
          <w:rFonts w:ascii="inherit" w:eastAsia="Times New Roman" w:hAnsi="inherit" w:cs="Segoe UI"/>
          <w:color w:val="000000"/>
          <w:bdr w:val="none" w:sz="0" w:space="0" w:color="auto" w:frame="1"/>
          <w:shd w:val="clear" w:color="auto" w:fill="FFFFFF"/>
          <w:lang w:eastAsia="en-GB"/>
        </w:rPr>
        <w:t>You can </w:t>
      </w:r>
      <w:r w:rsidRPr="00D41342">
        <w:rPr>
          <w:rFonts w:ascii="inherit" w:eastAsia="Times New Roman" w:hAnsi="inherit" w:cs="Segoe UI"/>
          <w:b/>
          <w:bCs/>
          <w:color w:val="000000"/>
          <w:bdr w:val="none" w:sz="0" w:space="0" w:color="auto" w:frame="1"/>
          <w:shd w:val="clear" w:color="auto" w:fill="FFFFFF"/>
          <w:lang w:eastAsia="en-GB"/>
        </w:rPr>
        <w:t>enrol</w:t>
      </w:r>
      <w:r w:rsidRPr="00D41342">
        <w:rPr>
          <w:rFonts w:ascii="inherit" w:eastAsia="Times New Roman" w:hAnsi="inherit" w:cs="Segoe UI"/>
          <w:color w:val="000000"/>
          <w:bdr w:val="none" w:sz="0" w:space="0" w:color="auto" w:frame="1"/>
          <w:shd w:val="clear" w:color="auto" w:fill="FFFFFF"/>
          <w:lang w:eastAsia="en-GB"/>
        </w:rPr>
        <w:t> here: </w:t>
      </w:r>
      <w:hyperlink r:id="rId4" w:tgtFrame="_blank" w:history="1">
        <w:r w:rsidRPr="00D41342">
          <w:rPr>
            <w:rFonts w:ascii="inherit" w:eastAsia="Times New Roman" w:hAnsi="inherit" w:cs="Segoe UI"/>
            <w:color w:val="0000FF"/>
            <w:u w:val="single"/>
            <w:bdr w:val="none" w:sz="0" w:space="0" w:color="auto" w:frame="1"/>
            <w:shd w:val="clear" w:color="auto" w:fill="FFFFFF"/>
            <w:lang w:eastAsia="en-GB"/>
          </w:rPr>
          <w:t>https://www.futurelearn.com/courses/safeguarding-in-collaborative-international-research-contexts-challenges-opportunities/1</w:t>
        </w:r>
      </w:hyperlink>
    </w:p>
    <w:p w14:paraId="7E3ED9E6" w14:textId="77777777" w:rsidR="00AD5ADD" w:rsidRDefault="00AD5ADD"/>
    <w:sectPr w:rsidR="00AD5ADD" w:rsidSect="000738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42"/>
    <w:rsid w:val="000738B7"/>
    <w:rsid w:val="00AD5ADD"/>
    <w:rsid w:val="00D4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B359E"/>
  <w15:chartTrackingRefBased/>
  <w15:docId w15:val="{A5B1A008-FC16-E949-9248-1805FEA6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34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4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4134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41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838368">
      <w:bodyDiv w:val="1"/>
      <w:marLeft w:val="0"/>
      <w:marRight w:val="0"/>
      <w:marTop w:val="0"/>
      <w:marBottom w:val="0"/>
      <w:divBdr>
        <w:top w:val="none" w:sz="0" w:space="0" w:color="auto"/>
        <w:left w:val="none" w:sz="0" w:space="0" w:color="auto"/>
        <w:bottom w:val="none" w:sz="0" w:space="0" w:color="auto"/>
        <w:right w:val="none" w:sz="0" w:space="0" w:color="auto"/>
      </w:divBdr>
      <w:divsChild>
        <w:div w:id="484467953">
          <w:marLeft w:val="0"/>
          <w:marRight w:val="0"/>
          <w:marTop w:val="0"/>
          <w:marBottom w:val="0"/>
          <w:divBdr>
            <w:top w:val="none" w:sz="0" w:space="0" w:color="auto"/>
            <w:left w:val="none" w:sz="0" w:space="0" w:color="auto"/>
            <w:bottom w:val="none" w:sz="0" w:space="0" w:color="auto"/>
            <w:right w:val="none" w:sz="0" w:space="0" w:color="auto"/>
          </w:divBdr>
        </w:div>
        <w:div w:id="699863427">
          <w:marLeft w:val="0"/>
          <w:marRight w:val="0"/>
          <w:marTop w:val="0"/>
          <w:marBottom w:val="0"/>
          <w:divBdr>
            <w:top w:val="none" w:sz="0" w:space="0" w:color="auto"/>
            <w:left w:val="none" w:sz="0" w:space="0" w:color="auto"/>
            <w:bottom w:val="none" w:sz="0" w:space="0" w:color="auto"/>
            <w:right w:val="none" w:sz="0" w:space="0" w:color="auto"/>
          </w:divBdr>
        </w:div>
        <w:div w:id="1438329028">
          <w:marLeft w:val="0"/>
          <w:marRight w:val="0"/>
          <w:marTop w:val="0"/>
          <w:marBottom w:val="0"/>
          <w:divBdr>
            <w:top w:val="none" w:sz="0" w:space="0" w:color="auto"/>
            <w:left w:val="none" w:sz="0" w:space="0" w:color="auto"/>
            <w:bottom w:val="none" w:sz="0" w:space="0" w:color="auto"/>
            <w:right w:val="none" w:sz="0" w:space="0" w:color="auto"/>
          </w:divBdr>
        </w:div>
        <w:div w:id="1735005105">
          <w:marLeft w:val="0"/>
          <w:marRight w:val="0"/>
          <w:marTop w:val="0"/>
          <w:marBottom w:val="0"/>
          <w:divBdr>
            <w:top w:val="none" w:sz="0" w:space="0" w:color="auto"/>
            <w:left w:val="none" w:sz="0" w:space="0" w:color="auto"/>
            <w:bottom w:val="none" w:sz="0" w:space="0" w:color="auto"/>
            <w:right w:val="none" w:sz="0" w:space="0" w:color="auto"/>
          </w:divBdr>
          <w:divsChild>
            <w:div w:id="1793475550">
              <w:marLeft w:val="0"/>
              <w:marRight w:val="0"/>
              <w:marTop w:val="0"/>
              <w:marBottom w:val="0"/>
              <w:divBdr>
                <w:top w:val="none" w:sz="0" w:space="0" w:color="auto"/>
                <w:left w:val="none" w:sz="0" w:space="0" w:color="auto"/>
                <w:bottom w:val="none" w:sz="0" w:space="0" w:color="auto"/>
                <w:right w:val="none" w:sz="0" w:space="0" w:color="auto"/>
              </w:divBdr>
            </w:div>
            <w:div w:id="974020319">
              <w:marLeft w:val="0"/>
              <w:marRight w:val="0"/>
              <w:marTop w:val="0"/>
              <w:marBottom w:val="0"/>
              <w:divBdr>
                <w:top w:val="none" w:sz="0" w:space="0" w:color="auto"/>
                <w:left w:val="none" w:sz="0" w:space="0" w:color="auto"/>
                <w:bottom w:val="none" w:sz="0" w:space="0" w:color="auto"/>
                <w:right w:val="none" w:sz="0" w:space="0" w:color="auto"/>
              </w:divBdr>
            </w:div>
            <w:div w:id="977343679">
              <w:marLeft w:val="0"/>
              <w:marRight w:val="0"/>
              <w:marTop w:val="0"/>
              <w:marBottom w:val="0"/>
              <w:divBdr>
                <w:top w:val="none" w:sz="0" w:space="0" w:color="auto"/>
                <w:left w:val="none" w:sz="0" w:space="0" w:color="auto"/>
                <w:bottom w:val="none" w:sz="0" w:space="0" w:color="auto"/>
                <w:right w:val="none" w:sz="0" w:space="0" w:color="auto"/>
              </w:divBdr>
            </w:div>
            <w:div w:id="1753505251">
              <w:marLeft w:val="0"/>
              <w:marRight w:val="0"/>
              <w:marTop w:val="0"/>
              <w:marBottom w:val="0"/>
              <w:divBdr>
                <w:top w:val="none" w:sz="0" w:space="0" w:color="auto"/>
                <w:left w:val="none" w:sz="0" w:space="0" w:color="auto"/>
                <w:bottom w:val="none" w:sz="0" w:space="0" w:color="auto"/>
                <w:right w:val="none" w:sz="0" w:space="0" w:color="auto"/>
              </w:divBdr>
            </w:div>
            <w:div w:id="21455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3.safelinks.protection.outlook.com/?url=https%3A%2F%2Fwww.futurelearn.com%2Fcourses%2Fsafeguarding-in-collaborative-international-research-contexts-challenges-opportunities%2F1&amp;data=04%7C01%7CE.Isayev%40exeter.ac.uk%7C376605e98a7f45a4918d08d9e011e109%7C912a5d77fb984eeeaf321334d8f04a53%7C0%7C0%7C637787189669631848%7CUnknown%7CTWFpbGZsb3d8eyJWIjoiMC4wLjAwMDAiLCJQIjoiV2luMzIiLCJBTiI6Ik1haWwiLCJXVCI6Mn0%3D%7C3000&amp;sdata=debgIO0mRPG6Vqyl4EtIUiUpoq%2FI16O2YTcGGIzqHb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1910</Characters>
  <Application>Microsoft Office Word</Application>
  <DocSecurity>0</DocSecurity>
  <Lines>43</Lines>
  <Paragraphs>14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Breed</dc:creator>
  <cp:keywords/>
  <dc:description/>
  <cp:lastModifiedBy>Ananda Breed</cp:lastModifiedBy>
  <cp:revision>1</cp:revision>
  <dcterms:created xsi:type="dcterms:W3CDTF">2022-02-02T13:53:00Z</dcterms:created>
  <dcterms:modified xsi:type="dcterms:W3CDTF">2022-02-02T13:54:00Z</dcterms:modified>
</cp:coreProperties>
</file>