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95146" w14:textId="06E9EC6A" w:rsidR="00C75721" w:rsidRPr="00822A38" w:rsidRDefault="007B2B14" w:rsidP="00355EDE">
      <w:pPr>
        <w:spacing w:line="360" w:lineRule="auto"/>
        <w:jc w:val="center"/>
        <w:rPr>
          <w:b/>
          <w:bCs/>
          <w:sz w:val="28"/>
          <w:szCs w:val="28"/>
        </w:rPr>
      </w:pPr>
      <w:r w:rsidRPr="00822A38">
        <w:rPr>
          <w:b/>
          <w:bCs/>
          <w:sz w:val="28"/>
          <w:szCs w:val="28"/>
        </w:rPr>
        <w:t>Nepal's</w:t>
      </w:r>
      <w:r w:rsidRPr="00822A38">
        <w:rPr>
          <w:b/>
          <w:i/>
          <w:iCs/>
          <w:sz w:val="28"/>
          <w:szCs w:val="28"/>
        </w:rPr>
        <w:t xml:space="preserve"> </w:t>
      </w:r>
      <w:proofErr w:type="spellStart"/>
      <w:r w:rsidR="00822A38" w:rsidRPr="00822A38">
        <w:rPr>
          <w:rFonts w:ascii="Arial" w:eastAsia="Times New Roman" w:hAnsi="Arial" w:cs="Arial"/>
          <w:b/>
          <w:i/>
          <w:iCs/>
          <w:sz w:val="24"/>
          <w:szCs w:val="24"/>
        </w:rPr>
        <w:t>Dēudā</w:t>
      </w:r>
      <w:proofErr w:type="spellEnd"/>
      <w:r w:rsidR="00822A38" w:rsidRPr="00822A38">
        <w:rPr>
          <w:b/>
          <w:bCs/>
          <w:sz w:val="28"/>
          <w:szCs w:val="28"/>
        </w:rPr>
        <w:t xml:space="preserve"> </w:t>
      </w:r>
      <w:r w:rsidR="00C75721" w:rsidRPr="00822A38">
        <w:rPr>
          <w:b/>
          <w:bCs/>
          <w:sz w:val="28"/>
          <w:szCs w:val="28"/>
        </w:rPr>
        <w:t xml:space="preserve">Folklore vis-à-vis </w:t>
      </w:r>
      <w:r w:rsidR="00027812">
        <w:rPr>
          <w:b/>
          <w:bCs/>
          <w:sz w:val="28"/>
          <w:szCs w:val="28"/>
        </w:rPr>
        <w:t xml:space="preserve">Promotion of </w:t>
      </w:r>
      <w:r w:rsidR="00C75721" w:rsidRPr="00822A38">
        <w:rPr>
          <w:b/>
          <w:bCs/>
          <w:sz w:val="28"/>
          <w:szCs w:val="28"/>
        </w:rPr>
        <w:t xml:space="preserve">Social </w:t>
      </w:r>
      <w:r w:rsidR="007E4487">
        <w:rPr>
          <w:b/>
          <w:bCs/>
          <w:sz w:val="28"/>
          <w:szCs w:val="28"/>
        </w:rPr>
        <w:t>Transformation</w:t>
      </w:r>
      <w:r w:rsidR="00C75721" w:rsidRPr="00822A38">
        <w:rPr>
          <w:b/>
          <w:bCs/>
          <w:sz w:val="28"/>
          <w:szCs w:val="28"/>
        </w:rPr>
        <w:t xml:space="preserve"> and Advocacy</w:t>
      </w:r>
    </w:p>
    <w:p w14:paraId="56EFD7F9" w14:textId="39B04F40" w:rsidR="00C75721" w:rsidRPr="00822A38" w:rsidRDefault="00631097" w:rsidP="00355EDE">
      <w:pPr>
        <w:spacing w:line="360" w:lineRule="auto"/>
        <w:jc w:val="both"/>
        <w:rPr>
          <w:rFonts w:ascii="Arial" w:eastAsia="Times New Roman" w:hAnsi="Arial" w:cs="Arial"/>
          <w:b/>
          <w:sz w:val="24"/>
          <w:szCs w:val="24"/>
        </w:rPr>
      </w:pPr>
      <w:r w:rsidRPr="00822A38">
        <w:rPr>
          <w:rFonts w:ascii="Arial" w:eastAsia="Times New Roman" w:hAnsi="Arial" w:cs="Arial"/>
          <w:b/>
          <w:sz w:val="24"/>
          <w:szCs w:val="24"/>
        </w:rPr>
        <w:t>Summary</w:t>
      </w:r>
    </w:p>
    <w:p w14:paraId="638CE247" w14:textId="4502CFC9" w:rsidR="00EA14EB" w:rsidRDefault="00424104" w:rsidP="00355EDE">
      <w:pPr>
        <w:spacing w:line="360" w:lineRule="auto"/>
        <w:jc w:val="both"/>
        <w:rPr>
          <w:rFonts w:ascii="Arial" w:eastAsia="Times New Roman" w:hAnsi="Arial" w:cs="Arial"/>
          <w:sz w:val="24"/>
          <w:szCs w:val="24"/>
        </w:rPr>
      </w:pPr>
      <w:r w:rsidRPr="00A018D6">
        <w:rPr>
          <w:rFonts w:ascii="Arial" w:eastAsia="Times New Roman" w:hAnsi="Arial" w:cs="Arial"/>
          <w:sz w:val="24"/>
          <w:szCs w:val="24"/>
        </w:rPr>
        <w:t xml:space="preserve">As a popular culture in mid and far-western part of Nepal, </w:t>
      </w:r>
      <w:proofErr w:type="spellStart"/>
      <w:r w:rsidR="00822A38" w:rsidRPr="00550A0C">
        <w:rPr>
          <w:rFonts w:ascii="Arial" w:eastAsia="Times New Roman" w:hAnsi="Arial" w:cs="Arial"/>
          <w:bCs/>
          <w:i/>
          <w:iCs/>
          <w:sz w:val="24"/>
          <w:szCs w:val="24"/>
        </w:rPr>
        <w:t>Dēudā</w:t>
      </w:r>
      <w:proofErr w:type="spellEnd"/>
      <w:r w:rsidRPr="00A018D6">
        <w:rPr>
          <w:rFonts w:ascii="Arial" w:eastAsia="Times New Roman" w:hAnsi="Arial" w:cs="Arial"/>
          <w:sz w:val="24"/>
          <w:szCs w:val="24"/>
        </w:rPr>
        <w:t xml:space="preserve"> </w:t>
      </w:r>
      <w:proofErr w:type="gramStart"/>
      <w:r w:rsidRPr="00A018D6">
        <w:rPr>
          <w:rFonts w:ascii="Arial" w:eastAsia="Times New Roman" w:hAnsi="Arial" w:cs="Arial"/>
          <w:sz w:val="24"/>
          <w:szCs w:val="24"/>
        </w:rPr>
        <w:t>is considered to be</w:t>
      </w:r>
      <w:proofErr w:type="gramEnd"/>
      <w:r w:rsidRPr="00A018D6">
        <w:rPr>
          <w:rFonts w:ascii="Arial" w:eastAsia="Times New Roman" w:hAnsi="Arial" w:cs="Arial"/>
          <w:sz w:val="24"/>
          <w:szCs w:val="24"/>
        </w:rPr>
        <w:t xml:space="preserve"> a representative culture and identity of these geographies. </w:t>
      </w:r>
      <w:r w:rsidR="00685EC1" w:rsidRPr="002A01E1">
        <w:rPr>
          <w:rFonts w:ascii="Arial" w:eastAsia="Times New Roman" w:hAnsi="Arial" w:cs="Arial"/>
          <w:sz w:val="24"/>
          <w:szCs w:val="24"/>
        </w:rPr>
        <w:t xml:space="preserve">For centuries, </w:t>
      </w:r>
      <w:proofErr w:type="spellStart"/>
      <w:r w:rsidR="00822A38" w:rsidRPr="00550A0C">
        <w:rPr>
          <w:rFonts w:ascii="Arial" w:eastAsia="Times New Roman" w:hAnsi="Arial" w:cs="Arial"/>
          <w:bCs/>
          <w:i/>
          <w:iCs/>
          <w:sz w:val="24"/>
          <w:szCs w:val="24"/>
        </w:rPr>
        <w:t>Dēudā</w:t>
      </w:r>
      <w:proofErr w:type="spellEnd"/>
      <w:r w:rsidR="00685EC1" w:rsidRPr="002A01E1">
        <w:rPr>
          <w:rFonts w:ascii="Arial" w:eastAsia="Times New Roman" w:hAnsi="Arial" w:cs="Arial"/>
          <w:sz w:val="24"/>
          <w:szCs w:val="24"/>
        </w:rPr>
        <w:t xml:space="preserve"> is perceived to have contributed to reinforce the existing social relations, unity and expose collective suffering as well as emotions, which at times take a form of advocacy for change. </w:t>
      </w:r>
      <w:r w:rsidR="00850941" w:rsidRPr="00CC3020">
        <w:rPr>
          <w:rFonts w:ascii="Arial" w:eastAsia="Times New Roman" w:hAnsi="Arial" w:cs="Arial"/>
          <w:sz w:val="24"/>
          <w:szCs w:val="24"/>
        </w:rPr>
        <w:t xml:space="preserve">Despite being plagued with various social ill practices such as caste and gender discrimination, these societies are very deeply connected from within in relation to their cultural wholeness and </w:t>
      </w:r>
      <w:proofErr w:type="spellStart"/>
      <w:r w:rsidR="00822A38" w:rsidRPr="00550A0C">
        <w:rPr>
          <w:rFonts w:ascii="Arial" w:eastAsia="Times New Roman" w:hAnsi="Arial" w:cs="Arial"/>
          <w:bCs/>
          <w:i/>
          <w:iCs/>
          <w:sz w:val="24"/>
          <w:szCs w:val="24"/>
        </w:rPr>
        <w:t>Dēudā</w:t>
      </w:r>
      <w:proofErr w:type="spellEnd"/>
      <w:r w:rsidR="00822A38" w:rsidRPr="00CC3020">
        <w:rPr>
          <w:rFonts w:ascii="Arial" w:eastAsia="Times New Roman" w:hAnsi="Arial" w:cs="Arial"/>
          <w:sz w:val="24"/>
          <w:szCs w:val="24"/>
        </w:rPr>
        <w:t xml:space="preserve"> </w:t>
      </w:r>
      <w:r w:rsidR="00850941" w:rsidRPr="00CC3020">
        <w:rPr>
          <w:rFonts w:ascii="Arial" w:eastAsia="Times New Roman" w:hAnsi="Arial" w:cs="Arial"/>
          <w:sz w:val="24"/>
          <w:szCs w:val="24"/>
        </w:rPr>
        <w:t xml:space="preserve">has been one of such agencies of </w:t>
      </w:r>
      <w:r w:rsidR="00850941">
        <w:rPr>
          <w:rFonts w:ascii="Arial" w:eastAsia="Times New Roman" w:hAnsi="Arial" w:cs="Arial"/>
          <w:sz w:val="24"/>
          <w:szCs w:val="24"/>
        </w:rPr>
        <w:t xml:space="preserve">social </w:t>
      </w:r>
      <w:r w:rsidR="00850941" w:rsidRPr="00CC3020">
        <w:rPr>
          <w:rFonts w:ascii="Arial" w:eastAsia="Times New Roman" w:hAnsi="Arial" w:cs="Arial"/>
          <w:sz w:val="24"/>
          <w:szCs w:val="24"/>
        </w:rPr>
        <w:t xml:space="preserve">connection that contributes to blur the </w:t>
      </w:r>
      <w:r w:rsidR="00851FD8">
        <w:rPr>
          <w:rFonts w:ascii="Arial" w:eastAsia="Times New Roman" w:hAnsi="Arial" w:cs="Arial"/>
          <w:sz w:val="24"/>
          <w:szCs w:val="24"/>
        </w:rPr>
        <w:t xml:space="preserve">problematic </w:t>
      </w:r>
      <w:r w:rsidR="00850941" w:rsidRPr="00CC3020">
        <w:rPr>
          <w:rFonts w:ascii="Arial" w:eastAsia="Times New Roman" w:hAnsi="Arial" w:cs="Arial"/>
          <w:sz w:val="24"/>
          <w:szCs w:val="24"/>
        </w:rPr>
        <w:t xml:space="preserve">boundaries manifest in form of the so called high and low caste, rich and poor, men and women and the leader and the lead, among others.  </w:t>
      </w:r>
      <w:r w:rsidR="00C75721" w:rsidRPr="00822A38">
        <w:rPr>
          <w:rFonts w:ascii="Arial" w:eastAsia="Times New Roman" w:hAnsi="Arial" w:cs="Arial"/>
          <w:sz w:val="24"/>
          <w:szCs w:val="24"/>
        </w:rPr>
        <w:t xml:space="preserve">This </w:t>
      </w:r>
      <w:r w:rsidR="00B479D8" w:rsidRPr="00822A38">
        <w:rPr>
          <w:rFonts w:ascii="Arial" w:eastAsia="Times New Roman" w:hAnsi="Arial" w:cs="Arial"/>
          <w:sz w:val="24"/>
          <w:szCs w:val="24"/>
        </w:rPr>
        <w:t>project</w:t>
      </w:r>
      <w:r w:rsidR="00C75721" w:rsidRPr="00822A38">
        <w:rPr>
          <w:rFonts w:ascii="Arial" w:eastAsia="Times New Roman" w:hAnsi="Arial" w:cs="Arial"/>
          <w:sz w:val="24"/>
          <w:szCs w:val="24"/>
        </w:rPr>
        <w:t xml:space="preserve"> is an effort to appraise how this folklore has helped build social cohesion in these </w:t>
      </w:r>
      <w:r w:rsidR="00E46A2E">
        <w:rPr>
          <w:rFonts w:ascii="Arial" w:eastAsia="Times New Roman" w:hAnsi="Arial" w:cs="Arial"/>
          <w:sz w:val="24"/>
          <w:szCs w:val="24"/>
        </w:rPr>
        <w:t xml:space="preserve">socially backward, </w:t>
      </w:r>
      <w:r w:rsidR="00C75721" w:rsidRPr="00822A38">
        <w:rPr>
          <w:rFonts w:ascii="Arial" w:eastAsia="Times New Roman" w:hAnsi="Arial" w:cs="Arial"/>
          <w:sz w:val="24"/>
          <w:szCs w:val="24"/>
        </w:rPr>
        <w:t>poverty</w:t>
      </w:r>
      <w:r w:rsidR="0083399D" w:rsidRPr="00822A38">
        <w:rPr>
          <w:rFonts w:ascii="Arial" w:eastAsia="Times New Roman" w:hAnsi="Arial" w:cs="Arial"/>
          <w:sz w:val="24"/>
          <w:szCs w:val="24"/>
        </w:rPr>
        <w:t>-</w:t>
      </w:r>
      <w:r w:rsidR="00C75721" w:rsidRPr="00822A38">
        <w:rPr>
          <w:rFonts w:ascii="Arial" w:eastAsia="Times New Roman" w:hAnsi="Arial" w:cs="Arial"/>
          <w:sz w:val="24"/>
          <w:szCs w:val="24"/>
        </w:rPr>
        <w:t>stricken</w:t>
      </w:r>
      <w:r w:rsidR="00B86269">
        <w:rPr>
          <w:rFonts w:ascii="Arial" w:eastAsia="Times New Roman" w:hAnsi="Arial" w:cs="Arial"/>
          <w:sz w:val="24"/>
          <w:szCs w:val="24"/>
        </w:rPr>
        <w:t>,</w:t>
      </w:r>
      <w:r w:rsidR="00C75721" w:rsidRPr="00822A38">
        <w:rPr>
          <w:rFonts w:ascii="Arial" w:eastAsia="Times New Roman" w:hAnsi="Arial" w:cs="Arial"/>
          <w:sz w:val="24"/>
          <w:szCs w:val="24"/>
        </w:rPr>
        <w:t xml:space="preserve"> and remote societies where there</w:t>
      </w:r>
      <w:r w:rsidR="000A37E7" w:rsidRPr="00822A38">
        <w:rPr>
          <w:rFonts w:ascii="Arial" w:eastAsia="Times New Roman" w:hAnsi="Arial" w:cs="Arial"/>
          <w:sz w:val="24"/>
          <w:szCs w:val="24"/>
        </w:rPr>
        <w:t xml:space="preserve"> could have been and</w:t>
      </w:r>
      <w:r w:rsidR="00C75721" w:rsidRPr="00822A38">
        <w:rPr>
          <w:rFonts w:ascii="Arial" w:eastAsia="Times New Roman" w:hAnsi="Arial" w:cs="Arial"/>
          <w:sz w:val="24"/>
          <w:szCs w:val="24"/>
        </w:rPr>
        <w:t xml:space="preserve"> are several reasons for social</w:t>
      </w:r>
      <w:r w:rsidR="0083399D" w:rsidRPr="00822A38">
        <w:rPr>
          <w:rFonts w:ascii="Arial" w:eastAsia="Times New Roman" w:hAnsi="Arial" w:cs="Arial"/>
          <w:sz w:val="24"/>
          <w:szCs w:val="24"/>
        </w:rPr>
        <w:t xml:space="preserve"> tensions and</w:t>
      </w:r>
      <w:r w:rsidR="00C75721" w:rsidRPr="00822A38">
        <w:rPr>
          <w:rFonts w:ascii="Arial" w:eastAsia="Times New Roman" w:hAnsi="Arial" w:cs="Arial"/>
          <w:sz w:val="24"/>
          <w:szCs w:val="24"/>
        </w:rPr>
        <w:t xml:space="preserve"> discord</w:t>
      </w:r>
      <w:r w:rsidR="009D534A">
        <w:rPr>
          <w:rFonts w:ascii="Arial" w:eastAsia="Times New Roman" w:hAnsi="Arial" w:cs="Arial"/>
          <w:sz w:val="24"/>
          <w:szCs w:val="24"/>
        </w:rPr>
        <w:t xml:space="preserve">, </w:t>
      </w:r>
      <w:r w:rsidR="006F7ACB">
        <w:rPr>
          <w:rFonts w:ascii="Arial" w:eastAsia="Times New Roman" w:hAnsi="Arial" w:cs="Arial"/>
          <w:sz w:val="24"/>
          <w:szCs w:val="24"/>
        </w:rPr>
        <w:t xml:space="preserve">and </w:t>
      </w:r>
      <w:r w:rsidR="009D534A">
        <w:rPr>
          <w:rFonts w:ascii="Arial" w:eastAsia="Times New Roman" w:hAnsi="Arial" w:cs="Arial"/>
          <w:sz w:val="24"/>
          <w:szCs w:val="24"/>
        </w:rPr>
        <w:t xml:space="preserve">what </w:t>
      </w:r>
      <w:r w:rsidR="00BA6490">
        <w:rPr>
          <w:rFonts w:ascii="Arial" w:eastAsia="Times New Roman" w:hAnsi="Arial" w:cs="Arial"/>
          <w:sz w:val="24"/>
          <w:szCs w:val="24"/>
        </w:rPr>
        <w:t>additional areas remain unexplored/unused to its potential.</w:t>
      </w:r>
      <w:r w:rsidR="00C75721" w:rsidRPr="00822A38">
        <w:rPr>
          <w:rFonts w:ascii="Arial" w:eastAsia="Times New Roman" w:hAnsi="Arial" w:cs="Arial"/>
          <w:sz w:val="24"/>
          <w:szCs w:val="24"/>
        </w:rPr>
        <w:t xml:space="preserve"> </w:t>
      </w:r>
    </w:p>
    <w:p w14:paraId="73E3CD25" w14:textId="46C6E432" w:rsidR="00631097" w:rsidRPr="00822A38" w:rsidRDefault="00F700EA" w:rsidP="00355EDE">
      <w:pPr>
        <w:spacing w:line="360" w:lineRule="auto"/>
        <w:jc w:val="both"/>
        <w:rPr>
          <w:rFonts w:ascii="Arial" w:eastAsia="Times New Roman" w:hAnsi="Arial" w:cs="Arial"/>
          <w:b/>
          <w:sz w:val="24"/>
          <w:szCs w:val="24"/>
        </w:rPr>
      </w:pPr>
      <w:r>
        <w:rPr>
          <w:rFonts w:ascii="Arial" w:eastAsia="Times New Roman" w:hAnsi="Arial" w:cs="Arial"/>
          <w:b/>
          <w:sz w:val="24"/>
          <w:szCs w:val="24"/>
        </w:rPr>
        <w:t>Introduction</w:t>
      </w:r>
    </w:p>
    <w:p w14:paraId="52E439A7" w14:textId="63A3A4A3" w:rsidR="001A37CD" w:rsidRDefault="00AE746A" w:rsidP="00355EDE">
      <w:pPr>
        <w:spacing w:line="360" w:lineRule="auto"/>
        <w:jc w:val="both"/>
        <w:rPr>
          <w:rFonts w:ascii="Arial" w:eastAsia="Times New Roman" w:hAnsi="Arial" w:cs="Arial"/>
          <w:sz w:val="24"/>
          <w:szCs w:val="24"/>
        </w:rPr>
      </w:pPr>
      <w:proofErr w:type="spellStart"/>
      <w:r w:rsidRPr="00550A0C">
        <w:rPr>
          <w:rFonts w:ascii="Arial" w:eastAsia="Times New Roman" w:hAnsi="Arial" w:cs="Arial"/>
          <w:bCs/>
          <w:i/>
          <w:iCs/>
          <w:sz w:val="24"/>
          <w:szCs w:val="24"/>
        </w:rPr>
        <w:t>Dēudā</w:t>
      </w:r>
      <w:proofErr w:type="spellEnd"/>
      <w:r w:rsidRPr="00550A0C">
        <w:rPr>
          <w:rFonts w:ascii="Arial" w:eastAsia="Times New Roman" w:hAnsi="Arial" w:cs="Arial"/>
          <w:bCs/>
          <w:i/>
          <w:iCs/>
          <w:sz w:val="24"/>
          <w:szCs w:val="24"/>
        </w:rPr>
        <w:t xml:space="preserve"> </w:t>
      </w:r>
      <w:r w:rsidRPr="00550A0C">
        <w:rPr>
          <w:rFonts w:ascii="Arial" w:eastAsia="Times New Roman" w:hAnsi="Arial" w:cs="Arial"/>
          <w:sz w:val="24"/>
          <w:szCs w:val="24"/>
        </w:rPr>
        <w:t xml:space="preserve">is a type of performing art from the far-western part of Nepal that depicts the folk culture and </w:t>
      </w:r>
      <w:r w:rsidR="00B231AA">
        <w:rPr>
          <w:rFonts w:ascii="Arial" w:eastAsia="Times New Roman" w:hAnsi="Arial" w:cs="Arial"/>
          <w:sz w:val="24"/>
          <w:szCs w:val="24"/>
        </w:rPr>
        <w:t xml:space="preserve">is </w:t>
      </w:r>
      <w:r w:rsidRPr="00550A0C">
        <w:rPr>
          <w:rFonts w:ascii="Arial" w:eastAsia="Times New Roman" w:hAnsi="Arial" w:cs="Arial"/>
          <w:sz w:val="24"/>
          <w:szCs w:val="24"/>
        </w:rPr>
        <w:t xml:space="preserve">performed through typical songs, dances, and music in dialogic songs (often in the form of question and answer).  Antiphonally, it carries strong sentiments for personal, communal, and cultural integrity and solidarity. </w:t>
      </w:r>
      <w:r w:rsidR="00DB77DC" w:rsidRPr="00822A38">
        <w:rPr>
          <w:rFonts w:ascii="Arial" w:eastAsia="Times New Roman" w:hAnsi="Arial" w:cs="Arial"/>
          <w:sz w:val="24"/>
          <w:szCs w:val="24"/>
        </w:rPr>
        <w:t xml:space="preserve">The men and women each form a group and hold hands while dancing in a circle. The song </w:t>
      </w:r>
      <w:r w:rsidR="00B24A81" w:rsidRPr="00822A38">
        <w:rPr>
          <w:rFonts w:ascii="Arial" w:eastAsia="Times New Roman" w:hAnsi="Arial" w:cs="Arial"/>
          <w:sz w:val="24"/>
          <w:szCs w:val="24"/>
        </w:rPr>
        <w:t xml:space="preserve">in </w:t>
      </w:r>
      <w:proofErr w:type="spellStart"/>
      <w:r w:rsidR="00E15CFC" w:rsidRPr="00550A0C">
        <w:rPr>
          <w:rFonts w:ascii="Arial" w:eastAsia="Times New Roman" w:hAnsi="Arial" w:cs="Arial"/>
          <w:bCs/>
          <w:i/>
          <w:iCs/>
          <w:sz w:val="24"/>
          <w:szCs w:val="24"/>
        </w:rPr>
        <w:t>Dēudā</w:t>
      </w:r>
      <w:proofErr w:type="spellEnd"/>
      <w:r w:rsidR="00E15CFC" w:rsidRPr="00822A38">
        <w:rPr>
          <w:rFonts w:ascii="Arial" w:eastAsia="Times New Roman" w:hAnsi="Arial" w:cs="Arial"/>
          <w:sz w:val="24"/>
          <w:szCs w:val="24"/>
        </w:rPr>
        <w:t xml:space="preserve"> </w:t>
      </w:r>
      <w:r w:rsidR="00DB77DC" w:rsidRPr="00822A38">
        <w:rPr>
          <w:rFonts w:ascii="Arial" w:eastAsia="Times New Roman" w:hAnsi="Arial" w:cs="Arial"/>
          <w:sz w:val="24"/>
          <w:szCs w:val="24"/>
        </w:rPr>
        <w:t>is sung without any musical instrument</w:t>
      </w:r>
      <w:r w:rsidR="00B24A81" w:rsidRPr="00822A38">
        <w:rPr>
          <w:rFonts w:ascii="Arial" w:eastAsia="Times New Roman" w:hAnsi="Arial" w:cs="Arial"/>
          <w:sz w:val="24"/>
          <w:szCs w:val="24"/>
        </w:rPr>
        <w:t xml:space="preserve">, but in recent times, </w:t>
      </w:r>
      <w:r w:rsidR="002C66DE" w:rsidRPr="00822A38">
        <w:rPr>
          <w:rFonts w:ascii="Arial" w:eastAsia="Times New Roman" w:hAnsi="Arial" w:cs="Arial"/>
          <w:sz w:val="24"/>
          <w:szCs w:val="24"/>
        </w:rPr>
        <w:t>such songs are found recorded in studios incorporating the music in them.</w:t>
      </w:r>
      <w:r w:rsidR="00DB77DC" w:rsidRPr="00822A38">
        <w:rPr>
          <w:rFonts w:ascii="Arial" w:eastAsia="Times New Roman" w:hAnsi="Arial" w:cs="Arial"/>
          <w:sz w:val="24"/>
          <w:szCs w:val="24"/>
        </w:rPr>
        <w:t xml:space="preserve"> The verse of the song alternates between question presented by male/female group and the answer by the opposite group.</w:t>
      </w:r>
      <w:r w:rsidR="00DB77DC" w:rsidRPr="00550A0C">
        <w:rPr>
          <w:rFonts w:ascii="Arial" w:eastAsia="Times New Roman" w:hAnsi="Arial" w:cs="Arial"/>
          <w:sz w:val="24"/>
          <w:szCs w:val="24"/>
        </w:rPr>
        <w:t xml:space="preserve"> </w:t>
      </w:r>
      <w:r w:rsidRPr="00550A0C">
        <w:rPr>
          <w:rFonts w:ascii="Arial" w:eastAsia="Times New Roman" w:hAnsi="Arial" w:cs="Arial"/>
          <w:sz w:val="24"/>
          <w:szCs w:val="24"/>
        </w:rPr>
        <w:t xml:space="preserve">It is normally performed during festivals, and other community gatherings to exchange personal feelings and clarifications; to create awareness and empower people regarding their rights and responsibilities, and as a method of entertainment. </w:t>
      </w:r>
    </w:p>
    <w:p w14:paraId="5348B5B9" w14:textId="522EBF9E" w:rsidR="00AE746A" w:rsidRPr="00550A0C" w:rsidRDefault="00945909" w:rsidP="00355EDE">
      <w:pPr>
        <w:spacing w:line="360" w:lineRule="auto"/>
        <w:jc w:val="both"/>
        <w:rPr>
          <w:rFonts w:ascii="Arial" w:eastAsia="Times New Roman" w:hAnsi="Arial" w:cs="Arial"/>
          <w:sz w:val="24"/>
          <w:szCs w:val="24"/>
        </w:rPr>
      </w:pPr>
      <w:r w:rsidRPr="00945909">
        <w:rPr>
          <w:rFonts w:ascii="Arial" w:eastAsia="Times New Roman" w:hAnsi="Arial" w:cs="Arial"/>
          <w:bCs/>
          <w:sz w:val="24"/>
          <w:szCs w:val="24"/>
        </w:rPr>
        <w:lastRenderedPageBreak/>
        <w:t>Additionally</w:t>
      </w:r>
      <w:r w:rsidR="00D41D93">
        <w:rPr>
          <w:rFonts w:ascii="Arial" w:eastAsia="Times New Roman" w:hAnsi="Arial" w:cs="Arial"/>
          <w:bCs/>
          <w:i/>
          <w:iCs/>
          <w:sz w:val="24"/>
          <w:szCs w:val="24"/>
        </w:rPr>
        <w:t xml:space="preserve">, </w:t>
      </w:r>
      <w:proofErr w:type="spellStart"/>
      <w:r w:rsidR="00AE746A" w:rsidRPr="00550A0C">
        <w:rPr>
          <w:rFonts w:ascii="Arial" w:eastAsia="Times New Roman" w:hAnsi="Arial" w:cs="Arial"/>
          <w:bCs/>
          <w:i/>
          <w:iCs/>
          <w:sz w:val="24"/>
          <w:szCs w:val="24"/>
        </w:rPr>
        <w:t>Dēudā</w:t>
      </w:r>
      <w:proofErr w:type="spellEnd"/>
      <w:r w:rsidR="00AE746A" w:rsidRPr="00550A0C">
        <w:rPr>
          <w:rFonts w:ascii="Arial" w:eastAsia="Times New Roman" w:hAnsi="Arial" w:cs="Arial"/>
          <w:sz w:val="24"/>
          <w:szCs w:val="24"/>
        </w:rPr>
        <w:t xml:space="preserve"> appeals for common wellbeing and promote a sense of communal harmony and urges for solidarity. For instance, the rebellion force used </w:t>
      </w:r>
      <w:proofErr w:type="spellStart"/>
      <w:r w:rsidR="00AE746A" w:rsidRPr="00550A0C">
        <w:rPr>
          <w:rFonts w:ascii="Arial" w:eastAsia="Times New Roman" w:hAnsi="Arial" w:cs="Arial"/>
          <w:bCs/>
          <w:i/>
          <w:iCs/>
          <w:sz w:val="24"/>
          <w:szCs w:val="24"/>
        </w:rPr>
        <w:t>Dēudā</w:t>
      </w:r>
      <w:proofErr w:type="spellEnd"/>
      <w:r w:rsidR="00AE746A" w:rsidRPr="00550A0C">
        <w:rPr>
          <w:rFonts w:ascii="Arial" w:eastAsia="Times New Roman" w:hAnsi="Arial" w:cs="Arial"/>
          <w:sz w:val="24"/>
          <w:szCs w:val="24"/>
        </w:rPr>
        <w:t xml:space="preserve"> to motivate youths to join armed conflict (1996-2006). Similarly, </w:t>
      </w:r>
      <w:proofErr w:type="spellStart"/>
      <w:r w:rsidR="00AE746A" w:rsidRPr="00550A0C">
        <w:rPr>
          <w:rFonts w:ascii="Arial" w:eastAsia="Times New Roman" w:hAnsi="Arial" w:cs="Arial"/>
          <w:bCs/>
          <w:i/>
          <w:iCs/>
          <w:sz w:val="24"/>
          <w:szCs w:val="24"/>
        </w:rPr>
        <w:t>Dēudā</w:t>
      </w:r>
      <w:proofErr w:type="spellEnd"/>
      <w:r w:rsidR="00AE746A" w:rsidRPr="00550A0C">
        <w:rPr>
          <w:rFonts w:ascii="Arial" w:eastAsia="Times New Roman" w:hAnsi="Arial" w:cs="Arial"/>
          <w:sz w:val="24"/>
          <w:szCs w:val="24"/>
        </w:rPr>
        <w:t xml:space="preserve"> is often used for trust-building in communities, reconciliation between disputing parties, demonstrating </w:t>
      </w:r>
      <w:r w:rsidR="00AE746A" w:rsidRPr="00550A0C">
        <w:rPr>
          <w:rFonts w:ascii="Arial" w:eastAsia="Times New Roman" w:hAnsi="Arial" w:cs="Arial"/>
          <w:bCs/>
          <w:sz w:val="24"/>
          <w:szCs w:val="24"/>
        </w:rPr>
        <w:t xml:space="preserve">in political rallies and movements. Though </w:t>
      </w:r>
      <w:proofErr w:type="spellStart"/>
      <w:r w:rsidR="00AE746A" w:rsidRPr="00550A0C">
        <w:rPr>
          <w:rFonts w:ascii="Arial" w:eastAsia="Times New Roman" w:hAnsi="Arial" w:cs="Arial"/>
          <w:bCs/>
          <w:i/>
          <w:iCs/>
          <w:sz w:val="24"/>
          <w:szCs w:val="24"/>
        </w:rPr>
        <w:t>Dēudā</w:t>
      </w:r>
      <w:proofErr w:type="spellEnd"/>
      <w:r w:rsidR="00AE746A" w:rsidRPr="00550A0C">
        <w:rPr>
          <w:rFonts w:ascii="Arial" w:eastAsia="Times New Roman" w:hAnsi="Arial" w:cs="Arial"/>
          <w:bCs/>
          <w:i/>
          <w:iCs/>
          <w:sz w:val="24"/>
          <w:szCs w:val="24"/>
        </w:rPr>
        <w:t xml:space="preserve"> </w:t>
      </w:r>
      <w:r w:rsidR="00AE746A" w:rsidRPr="00550A0C">
        <w:rPr>
          <w:rFonts w:ascii="Arial" w:eastAsia="Times New Roman" w:hAnsi="Arial" w:cs="Arial"/>
          <w:bCs/>
          <w:sz w:val="24"/>
          <w:szCs w:val="24"/>
        </w:rPr>
        <w:t xml:space="preserve">belongs to the far-western part, </w:t>
      </w:r>
      <w:r w:rsidR="00AE746A" w:rsidRPr="00550A0C">
        <w:rPr>
          <w:rFonts w:ascii="Arial" w:eastAsia="Times New Roman" w:hAnsi="Arial" w:cs="Arial"/>
          <w:sz w:val="24"/>
          <w:szCs w:val="24"/>
        </w:rPr>
        <w:t xml:space="preserve">these days, it can be observed in Kathmandu valley and other parts as well. In </w:t>
      </w:r>
      <w:proofErr w:type="spellStart"/>
      <w:r w:rsidR="00AE746A" w:rsidRPr="00550A0C">
        <w:rPr>
          <w:rFonts w:ascii="Arial" w:eastAsia="Times New Roman" w:hAnsi="Arial" w:cs="Arial"/>
          <w:bCs/>
          <w:i/>
          <w:iCs/>
          <w:sz w:val="24"/>
          <w:szCs w:val="24"/>
        </w:rPr>
        <w:t>Dēudā</w:t>
      </w:r>
      <w:proofErr w:type="spellEnd"/>
      <w:r w:rsidR="00AE746A" w:rsidRPr="00550A0C">
        <w:rPr>
          <w:rFonts w:ascii="Arial" w:eastAsia="Times New Roman" w:hAnsi="Arial" w:cs="Arial"/>
          <w:sz w:val="24"/>
          <w:szCs w:val="24"/>
        </w:rPr>
        <w:t xml:space="preserve"> performances, there are no restrictions based on gender, caste, age, and other social variables. </w:t>
      </w:r>
    </w:p>
    <w:p w14:paraId="2770637C" w14:textId="3A136BFC" w:rsidR="00AE746A" w:rsidRPr="00550A0C" w:rsidRDefault="001A37CD" w:rsidP="00355EDE">
      <w:pPr>
        <w:spacing w:line="360" w:lineRule="auto"/>
        <w:jc w:val="both"/>
        <w:rPr>
          <w:rFonts w:ascii="Arial" w:eastAsia="Times New Roman" w:hAnsi="Arial" w:cs="Arial"/>
          <w:sz w:val="24"/>
          <w:szCs w:val="24"/>
        </w:rPr>
      </w:pPr>
      <w:r>
        <w:rPr>
          <w:rFonts w:ascii="Arial" w:eastAsia="Times New Roman" w:hAnsi="Arial" w:cs="Arial"/>
          <w:sz w:val="24"/>
          <w:szCs w:val="24"/>
        </w:rPr>
        <w:t>In this context, the project</w:t>
      </w:r>
      <w:r w:rsidR="00AE746A" w:rsidRPr="00550A0C">
        <w:rPr>
          <w:rFonts w:ascii="Arial" w:eastAsia="Times New Roman" w:hAnsi="Arial" w:cs="Arial"/>
          <w:sz w:val="24"/>
          <w:szCs w:val="24"/>
        </w:rPr>
        <w:t xml:space="preserve"> aims to review </w:t>
      </w:r>
      <w:proofErr w:type="spellStart"/>
      <w:r w:rsidR="00AE746A" w:rsidRPr="00550A0C">
        <w:rPr>
          <w:rFonts w:ascii="Arial" w:eastAsia="Times New Roman" w:hAnsi="Arial" w:cs="Arial"/>
          <w:bCs/>
          <w:i/>
          <w:iCs/>
          <w:sz w:val="24"/>
          <w:szCs w:val="24"/>
        </w:rPr>
        <w:t>Dēudā</w:t>
      </w:r>
      <w:proofErr w:type="spellEnd"/>
      <w:r w:rsidR="00AE746A" w:rsidRPr="00550A0C">
        <w:rPr>
          <w:rFonts w:ascii="Arial" w:eastAsia="Times New Roman" w:hAnsi="Arial" w:cs="Arial"/>
          <w:sz w:val="24"/>
          <w:szCs w:val="24"/>
        </w:rPr>
        <w:t xml:space="preserve"> </w:t>
      </w:r>
      <w:r w:rsidR="00D41D93">
        <w:rPr>
          <w:rFonts w:ascii="Arial" w:eastAsia="Times New Roman" w:hAnsi="Arial" w:cs="Arial"/>
          <w:sz w:val="24"/>
          <w:szCs w:val="24"/>
        </w:rPr>
        <w:t>celebration tradition</w:t>
      </w:r>
      <w:r w:rsidR="00AE746A" w:rsidRPr="00550A0C">
        <w:rPr>
          <w:rFonts w:ascii="Arial" w:eastAsia="Times New Roman" w:hAnsi="Arial" w:cs="Arial"/>
          <w:sz w:val="24"/>
          <w:szCs w:val="24"/>
        </w:rPr>
        <w:t xml:space="preserve"> from the arts-based theoretical frameworks and its empirical </w:t>
      </w:r>
      <w:r w:rsidRPr="00550A0C">
        <w:rPr>
          <w:rFonts w:ascii="Arial" w:eastAsia="Times New Roman" w:hAnsi="Arial" w:cs="Arial"/>
          <w:sz w:val="24"/>
          <w:szCs w:val="24"/>
        </w:rPr>
        <w:t>evidence</w:t>
      </w:r>
      <w:r w:rsidR="00AE746A" w:rsidRPr="00550A0C">
        <w:rPr>
          <w:rFonts w:ascii="Arial" w:eastAsia="Times New Roman" w:hAnsi="Arial" w:cs="Arial"/>
          <w:sz w:val="24"/>
          <w:szCs w:val="24"/>
        </w:rPr>
        <w:t xml:space="preserve">. This </w:t>
      </w:r>
      <w:r>
        <w:rPr>
          <w:rFonts w:ascii="Arial" w:eastAsia="Times New Roman" w:hAnsi="Arial" w:cs="Arial"/>
          <w:sz w:val="24"/>
          <w:szCs w:val="24"/>
        </w:rPr>
        <w:t>project</w:t>
      </w:r>
      <w:r w:rsidR="00AE746A" w:rsidRPr="00550A0C">
        <w:rPr>
          <w:rFonts w:ascii="Arial" w:eastAsia="Times New Roman" w:hAnsi="Arial" w:cs="Arial"/>
          <w:sz w:val="24"/>
          <w:szCs w:val="24"/>
        </w:rPr>
        <w:t xml:space="preserve"> focuses to examine the use of cultural arts-based practices for dialogue and peacebuilding at the local community level in the post-conflict setting of Nepal. In general, this </w:t>
      </w:r>
      <w:r>
        <w:rPr>
          <w:rFonts w:ascii="Arial" w:eastAsia="Times New Roman" w:hAnsi="Arial" w:cs="Arial"/>
          <w:sz w:val="24"/>
          <w:szCs w:val="24"/>
        </w:rPr>
        <w:t>project</w:t>
      </w:r>
      <w:r w:rsidR="00AE746A" w:rsidRPr="00550A0C">
        <w:rPr>
          <w:rFonts w:ascii="Arial" w:eastAsia="Times New Roman" w:hAnsi="Arial" w:cs="Arial"/>
          <w:sz w:val="24"/>
          <w:szCs w:val="24"/>
        </w:rPr>
        <w:t xml:space="preserve"> tries to </w:t>
      </w:r>
      <w:r w:rsidR="00044371">
        <w:rPr>
          <w:rFonts w:ascii="Arial" w:eastAsia="Times New Roman" w:hAnsi="Arial" w:cs="Arial"/>
          <w:sz w:val="24"/>
          <w:szCs w:val="24"/>
        </w:rPr>
        <w:t>assess</w:t>
      </w:r>
      <w:r w:rsidR="00AE746A" w:rsidRPr="00550A0C">
        <w:rPr>
          <w:rFonts w:ascii="Arial" w:eastAsia="Times New Roman" w:hAnsi="Arial" w:cs="Arial"/>
          <w:sz w:val="24"/>
          <w:szCs w:val="24"/>
        </w:rPr>
        <w:t xml:space="preserve"> how </w:t>
      </w:r>
      <w:proofErr w:type="spellStart"/>
      <w:r w:rsidR="00AE746A" w:rsidRPr="00550A0C">
        <w:rPr>
          <w:rFonts w:ascii="Arial" w:eastAsia="Times New Roman" w:hAnsi="Arial" w:cs="Arial"/>
          <w:bCs/>
          <w:i/>
          <w:iCs/>
          <w:sz w:val="24"/>
          <w:szCs w:val="24"/>
        </w:rPr>
        <w:t>Dēudā</w:t>
      </w:r>
      <w:proofErr w:type="spellEnd"/>
      <w:r w:rsidR="00AE746A" w:rsidRPr="00550A0C">
        <w:rPr>
          <w:rFonts w:ascii="Arial" w:eastAsia="Times New Roman" w:hAnsi="Arial" w:cs="Arial"/>
          <w:sz w:val="24"/>
          <w:szCs w:val="24"/>
        </w:rPr>
        <w:t xml:space="preserve"> as a cultural arts-form can be applied in peacebuilding</w:t>
      </w:r>
      <w:r w:rsidR="00AE6E91">
        <w:rPr>
          <w:rFonts w:ascii="Arial" w:eastAsia="Times New Roman" w:hAnsi="Arial" w:cs="Mangal"/>
          <w:sz w:val="24"/>
          <w:szCs w:val="21"/>
          <w:lang w:bidi="ne-NP"/>
        </w:rPr>
        <w:t>/social cohesion</w:t>
      </w:r>
      <w:r w:rsidR="00AE746A" w:rsidRPr="00550A0C">
        <w:rPr>
          <w:rFonts w:ascii="Arial" w:eastAsia="Times New Roman" w:hAnsi="Arial" w:cs="Arial"/>
          <w:sz w:val="24"/>
          <w:szCs w:val="24"/>
        </w:rPr>
        <w:t xml:space="preserve"> </w:t>
      </w:r>
      <w:r w:rsidR="00D41D93">
        <w:rPr>
          <w:rFonts w:ascii="Arial" w:eastAsia="Times New Roman" w:hAnsi="Arial" w:cs="Arial"/>
          <w:sz w:val="24"/>
          <w:szCs w:val="24"/>
        </w:rPr>
        <w:t xml:space="preserve">and advocacy </w:t>
      </w:r>
      <w:r w:rsidR="00AE746A" w:rsidRPr="00550A0C">
        <w:rPr>
          <w:rFonts w:ascii="Arial" w:eastAsia="Times New Roman" w:hAnsi="Arial" w:cs="Arial"/>
          <w:sz w:val="24"/>
          <w:szCs w:val="24"/>
        </w:rPr>
        <w:t xml:space="preserve">activities. This study aims to unpack questions such as how the </w:t>
      </w:r>
      <w:proofErr w:type="spellStart"/>
      <w:r w:rsidR="00AE746A" w:rsidRPr="00550A0C">
        <w:rPr>
          <w:rFonts w:ascii="Arial" w:eastAsia="Times New Roman" w:hAnsi="Arial" w:cs="Arial"/>
          <w:bCs/>
          <w:i/>
          <w:iCs/>
          <w:sz w:val="24"/>
          <w:szCs w:val="24"/>
        </w:rPr>
        <w:t>Dēudā</w:t>
      </w:r>
      <w:proofErr w:type="spellEnd"/>
      <w:r w:rsidR="00AE746A" w:rsidRPr="00550A0C">
        <w:rPr>
          <w:rFonts w:ascii="Arial" w:eastAsia="Times New Roman" w:hAnsi="Arial" w:cs="Arial"/>
          <w:bCs/>
          <w:i/>
          <w:iCs/>
          <w:sz w:val="24"/>
          <w:szCs w:val="24"/>
        </w:rPr>
        <w:t xml:space="preserve"> </w:t>
      </w:r>
      <w:r w:rsidR="00AE746A" w:rsidRPr="00550A0C">
        <w:rPr>
          <w:rFonts w:ascii="Arial" w:eastAsia="Times New Roman" w:hAnsi="Arial" w:cs="Arial"/>
          <w:sz w:val="24"/>
          <w:szCs w:val="24"/>
        </w:rPr>
        <w:t xml:space="preserve">has been contributing to social cohesion through arts-based practice; how the youths/children use it as cultural arts-form, and how it can help to bridge young people with policymakers. </w:t>
      </w:r>
      <w:r w:rsidR="00D41D93" w:rsidRPr="00550A0C">
        <w:rPr>
          <w:rFonts w:ascii="Arial" w:eastAsia="Times New Roman" w:hAnsi="Arial" w:cs="Arial"/>
          <w:sz w:val="24"/>
          <w:szCs w:val="24"/>
        </w:rPr>
        <w:t>These activities of the project</w:t>
      </w:r>
      <w:r w:rsidR="00AE746A" w:rsidRPr="00550A0C">
        <w:rPr>
          <w:rFonts w:ascii="Arial" w:eastAsia="Times New Roman" w:hAnsi="Arial" w:cs="Arial"/>
          <w:sz w:val="24"/>
          <w:szCs w:val="24"/>
        </w:rPr>
        <w:t xml:space="preserve"> will be </w:t>
      </w:r>
      <w:r w:rsidR="00D41D93">
        <w:rPr>
          <w:rFonts w:ascii="Arial" w:eastAsia="Times New Roman" w:hAnsi="Arial" w:cs="Arial"/>
          <w:sz w:val="24"/>
          <w:szCs w:val="24"/>
        </w:rPr>
        <w:t xml:space="preserve">basically </w:t>
      </w:r>
      <w:r w:rsidR="00AE746A" w:rsidRPr="00550A0C">
        <w:rPr>
          <w:rFonts w:ascii="Arial" w:eastAsia="Times New Roman" w:hAnsi="Arial" w:cs="Arial"/>
          <w:sz w:val="24"/>
          <w:szCs w:val="24"/>
        </w:rPr>
        <w:t xml:space="preserve">aligned with </w:t>
      </w:r>
      <w:r w:rsidR="00D41D93">
        <w:rPr>
          <w:rFonts w:ascii="Arial" w:eastAsia="Times New Roman" w:hAnsi="Arial" w:cs="Arial"/>
          <w:sz w:val="24"/>
          <w:szCs w:val="24"/>
        </w:rPr>
        <w:t xml:space="preserve">goals of </w:t>
      </w:r>
      <w:r w:rsidR="00AE746A" w:rsidRPr="00550A0C">
        <w:rPr>
          <w:rFonts w:ascii="Arial" w:eastAsia="Times New Roman" w:hAnsi="Arial" w:cs="Arial"/>
          <w:sz w:val="24"/>
          <w:szCs w:val="24"/>
        </w:rPr>
        <w:t>the Mobile Arts for Peace (MAP) project in Nepal.</w:t>
      </w:r>
    </w:p>
    <w:p w14:paraId="6F5C2DBB" w14:textId="3399AED3" w:rsidR="00D41D93" w:rsidRDefault="00C06043" w:rsidP="00355EDE">
      <w:pPr>
        <w:spacing w:line="360" w:lineRule="auto"/>
        <w:jc w:val="both"/>
        <w:rPr>
          <w:rFonts w:ascii="Arial" w:hAnsi="Arial" w:cs="Arial"/>
          <w:b/>
          <w:bCs/>
          <w:sz w:val="24"/>
          <w:szCs w:val="24"/>
          <w:lang w:val="en-GB"/>
        </w:rPr>
      </w:pPr>
      <w:r w:rsidRPr="00550A0C">
        <w:rPr>
          <w:rFonts w:ascii="Arial" w:hAnsi="Arial" w:cs="Arial"/>
          <w:b/>
          <w:bCs/>
          <w:color w:val="000000"/>
          <w:sz w:val="24"/>
          <w:szCs w:val="24"/>
          <w:shd w:val="clear" w:color="auto" w:fill="FFFFFF"/>
        </w:rPr>
        <w:t>O</w:t>
      </w:r>
      <w:r w:rsidR="00C22A01" w:rsidRPr="00550A0C">
        <w:rPr>
          <w:rFonts w:ascii="Arial" w:hAnsi="Arial" w:cs="Arial"/>
          <w:b/>
          <w:bCs/>
          <w:color w:val="000000"/>
          <w:sz w:val="24"/>
          <w:szCs w:val="24"/>
          <w:shd w:val="clear" w:color="auto" w:fill="FFFFFF"/>
        </w:rPr>
        <w:t>bjectives</w:t>
      </w:r>
    </w:p>
    <w:p w14:paraId="4737DCFC" w14:textId="77777777" w:rsidR="00E07144" w:rsidRDefault="00AE746A" w:rsidP="00355EDE">
      <w:pPr>
        <w:spacing w:line="360" w:lineRule="auto"/>
        <w:jc w:val="both"/>
        <w:rPr>
          <w:rFonts w:ascii="Arial" w:hAnsi="Arial" w:cs="Arial"/>
          <w:b/>
          <w:bCs/>
          <w:sz w:val="24"/>
          <w:szCs w:val="24"/>
          <w:lang w:val="en-GB"/>
        </w:rPr>
      </w:pPr>
      <w:r w:rsidRPr="00550A0C">
        <w:rPr>
          <w:rFonts w:ascii="Arial" w:hAnsi="Arial" w:cs="Arial"/>
          <w:color w:val="000000"/>
          <w:spacing w:val="-2"/>
          <w:sz w:val="24"/>
          <w:szCs w:val="24"/>
        </w:rPr>
        <w:t>In this context, t</w:t>
      </w:r>
      <w:r w:rsidRPr="00550A0C">
        <w:rPr>
          <w:rFonts w:ascii="Arial" w:hAnsi="Arial" w:cs="Arial"/>
          <w:color w:val="000000" w:themeColor="text1"/>
          <w:sz w:val="24"/>
          <w:szCs w:val="24"/>
        </w:rPr>
        <w:t xml:space="preserve">his </w:t>
      </w:r>
      <w:r w:rsidRPr="00550A0C">
        <w:rPr>
          <w:rFonts w:ascii="Arial" w:hAnsi="Arial" w:cs="Arial"/>
          <w:color w:val="000000"/>
          <w:spacing w:val="-2"/>
          <w:sz w:val="24"/>
          <w:szCs w:val="24"/>
        </w:rPr>
        <w:t xml:space="preserve">proposal intends to engage the youths, artistic communities, local government, and academia through artistic activities, and </w:t>
      </w:r>
      <w:r w:rsidRPr="00550A0C">
        <w:rPr>
          <w:rFonts w:ascii="Arial" w:hAnsi="Arial" w:cs="Arial"/>
          <w:color w:val="000000" w:themeColor="text1"/>
          <w:sz w:val="24"/>
          <w:szCs w:val="24"/>
        </w:rPr>
        <w:t xml:space="preserve">to </w:t>
      </w:r>
      <w:r w:rsidRPr="00550A0C">
        <w:rPr>
          <w:rFonts w:ascii="Arial" w:hAnsi="Arial" w:cs="Arial"/>
          <w:color w:val="000000"/>
          <w:spacing w:val="-2"/>
          <w:sz w:val="24"/>
          <w:szCs w:val="24"/>
        </w:rPr>
        <w:t>identif</w:t>
      </w:r>
      <w:r w:rsidRPr="00550A0C">
        <w:rPr>
          <w:rFonts w:ascii="Arial" w:hAnsi="Arial" w:cs="Arial"/>
          <w:color w:val="000000" w:themeColor="text1"/>
          <w:sz w:val="24"/>
          <w:szCs w:val="24"/>
        </w:rPr>
        <w:t>y</w:t>
      </w:r>
      <w:r w:rsidRPr="00550A0C">
        <w:rPr>
          <w:rFonts w:ascii="Arial" w:hAnsi="Arial" w:cs="Arial"/>
          <w:color w:val="000000"/>
          <w:spacing w:val="-2"/>
          <w:sz w:val="24"/>
          <w:szCs w:val="24"/>
        </w:rPr>
        <w:t xml:space="preserve"> and document the ways to connect with </w:t>
      </w:r>
      <w:r w:rsidRPr="00550A0C">
        <w:rPr>
          <w:rFonts w:ascii="Arial" w:hAnsi="Arial" w:cs="Arial"/>
          <w:color w:val="000000" w:themeColor="text1"/>
          <w:sz w:val="24"/>
          <w:szCs w:val="24"/>
        </w:rPr>
        <w:t xml:space="preserve">local </w:t>
      </w:r>
      <w:r w:rsidRPr="00550A0C">
        <w:rPr>
          <w:rFonts w:ascii="Arial" w:hAnsi="Arial" w:cs="Arial"/>
          <w:color w:val="000000"/>
          <w:spacing w:val="-2"/>
          <w:sz w:val="24"/>
          <w:szCs w:val="24"/>
        </w:rPr>
        <w:t xml:space="preserve">policymakers by </w:t>
      </w:r>
      <w:r w:rsidRPr="00550A0C">
        <w:rPr>
          <w:rFonts w:ascii="Arial" w:hAnsi="Arial" w:cs="Arial"/>
          <w:color w:val="000000" w:themeColor="text1"/>
          <w:sz w:val="24"/>
          <w:szCs w:val="24"/>
        </w:rPr>
        <w:t xml:space="preserve">using this </w:t>
      </w:r>
      <w:r w:rsidRPr="00550A0C">
        <w:rPr>
          <w:rFonts w:ascii="Arial" w:hAnsi="Arial" w:cs="Arial"/>
          <w:color w:val="000000"/>
          <w:spacing w:val="-2"/>
          <w:sz w:val="24"/>
          <w:szCs w:val="24"/>
        </w:rPr>
        <w:t>artistic inquiry approach and engagements in one of the</w:t>
      </w:r>
      <w:r w:rsidRPr="00550A0C">
        <w:rPr>
          <w:rFonts w:ascii="Arial" w:hAnsi="Arial" w:cs="Arial"/>
          <w:color w:val="000000" w:themeColor="text1"/>
          <w:sz w:val="24"/>
          <w:szCs w:val="24"/>
        </w:rPr>
        <w:t> Mobile Arts for Peace </w:t>
      </w:r>
      <w:r w:rsidRPr="00550A0C">
        <w:rPr>
          <w:rFonts w:ascii="Arial" w:hAnsi="Arial" w:cs="Arial"/>
          <w:color w:val="000000"/>
          <w:spacing w:val="-2"/>
          <w:sz w:val="24"/>
          <w:szCs w:val="24"/>
        </w:rPr>
        <w:t xml:space="preserve">(MAP) intervention countries – Nepal. </w:t>
      </w:r>
      <w:r w:rsidRPr="00550A0C">
        <w:rPr>
          <w:rFonts w:ascii="Arial" w:hAnsi="Arial" w:cs="Arial"/>
          <w:color w:val="000000" w:themeColor="text1"/>
          <w:sz w:val="24"/>
          <w:szCs w:val="24"/>
        </w:rPr>
        <w:t xml:space="preserve">The project activities will: </w:t>
      </w:r>
    </w:p>
    <w:p w14:paraId="5FFFD197" w14:textId="77777777" w:rsidR="00E07144" w:rsidRPr="00E07144" w:rsidRDefault="00AE746A" w:rsidP="00355EDE">
      <w:pPr>
        <w:pStyle w:val="ListParagraph"/>
        <w:numPr>
          <w:ilvl w:val="0"/>
          <w:numId w:val="1"/>
        </w:numPr>
        <w:spacing w:line="360" w:lineRule="auto"/>
        <w:jc w:val="both"/>
        <w:rPr>
          <w:rFonts w:ascii="Arial" w:hAnsi="Arial" w:cs="Arial"/>
          <w:b/>
          <w:bCs/>
          <w:sz w:val="24"/>
          <w:szCs w:val="24"/>
          <w:lang w:val="en-GB"/>
        </w:rPr>
      </w:pPr>
      <w:r w:rsidRPr="00E07144">
        <w:rPr>
          <w:rFonts w:ascii="Arial" w:hAnsi="Arial" w:cs="Arial"/>
          <w:color w:val="000000"/>
          <w:sz w:val="24"/>
          <w:szCs w:val="24"/>
        </w:rPr>
        <w:t>Explore</w:t>
      </w:r>
      <w:r w:rsidRPr="00E07144">
        <w:rPr>
          <w:rFonts w:ascii="Arial" w:hAnsi="Arial" w:cs="Arial"/>
          <w:color w:val="000000"/>
          <w:spacing w:val="-1"/>
          <w:sz w:val="24"/>
          <w:szCs w:val="24"/>
        </w:rPr>
        <w:t> </w:t>
      </w:r>
      <w:r w:rsidRPr="00E07144">
        <w:rPr>
          <w:rFonts w:ascii="Arial" w:hAnsi="Arial" w:cs="Arial"/>
          <w:color w:val="000000"/>
          <w:sz w:val="24"/>
          <w:szCs w:val="24"/>
        </w:rPr>
        <w:t xml:space="preserve">the </w:t>
      </w:r>
      <w:r w:rsidR="00526DD7" w:rsidRPr="00E07144">
        <w:rPr>
          <w:rFonts w:ascii="Arial" w:hAnsi="Arial" w:cs="Arial"/>
          <w:color w:val="000000"/>
          <w:sz w:val="24"/>
          <w:szCs w:val="24"/>
        </w:rPr>
        <w:t>dimensions of</w:t>
      </w:r>
      <w:r w:rsidRPr="00E07144">
        <w:rPr>
          <w:rFonts w:ascii="Arial" w:hAnsi="Arial" w:cs="Arial"/>
          <w:color w:val="000000"/>
          <w:sz w:val="24"/>
          <w:szCs w:val="24"/>
        </w:rPr>
        <w:t> </w:t>
      </w:r>
      <w:proofErr w:type="spellStart"/>
      <w:r w:rsidRPr="00E07144">
        <w:rPr>
          <w:rFonts w:ascii="Arial" w:hAnsi="Arial" w:cs="Arial"/>
          <w:i/>
          <w:iCs/>
          <w:color w:val="000000"/>
          <w:sz w:val="24"/>
          <w:szCs w:val="24"/>
        </w:rPr>
        <w:t>Dēudā</w:t>
      </w:r>
      <w:proofErr w:type="spellEnd"/>
      <w:r w:rsidRPr="00E07144">
        <w:rPr>
          <w:rFonts w:ascii="Arial" w:hAnsi="Arial" w:cs="Arial"/>
          <w:i/>
          <w:iCs/>
          <w:color w:val="000000"/>
          <w:sz w:val="24"/>
          <w:szCs w:val="24"/>
        </w:rPr>
        <w:t xml:space="preserve"> </w:t>
      </w:r>
      <w:r w:rsidRPr="00E07144">
        <w:rPr>
          <w:rFonts w:ascii="Arial" w:hAnsi="Arial" w:cs="Arial"/>
          <w:color w:val="000000"/>
          <w:sz w:val="24"/>
          <w:szCs w:val="24"/>
        </w:rPr>
        <w:t>cult</w:t>
      </w:r>
      <w:r w:rsidR="00FE6E8D" w:rsidRPr="00E07144">
        <w:rPr>
          <w:rFonts w:ascii="Arial" w:hAnsi="Arial" w:cs="Arial"/>
          <w:color w:val="000000"/>
          <w:sz w:val="24"/>
          <w:szCs w:val="24"/>
        </w:rPr>
        <w:t xml:space="preserve">ure </w:t>
      </w:r>
      <w:r w:rsidR="00526DD7" w:rsidRPr="00E07144">
        <w:rPr>
          <w:rFonts w:ascii="Arial" w:hAnsi="Arial" w:cs="Arial"/>
          <w:color w:val="000000"/>
          <w:sz w:val="24"/>
          <w:szCs w:val="24"/>
        </w:rPr>
        <w:t xml:space="preserve">connected with </w:t>
      </w:r>
      <w:r w:rsidR="00FE6E8D" w:rsidRPr="00E07144">
        <w:rPr>
          <w:rFonts w:ascii="Arial" w:hAnsi="Arial" w:cs="Arial"/>
          <w:color w:val="000000"/>
          <w:sz w:val="24"/>
          <w:szCs w:val="24"/>
        </w:rPr>
        <w:t>various walks</w:t>
      </w:r>
      <w:r w:rsidR="002D0836" w:rsidRPr="00E07144">
        <w:rPr>
          <w:rFonts w:ascii="Arial" w:hAnsi="Arial" w:cs="Arial"/>
          <w:color w:val="000000"/>
          <w:sz w:val="24"/>
          <w:szCs w:val="24"/>
        </w:rPr>
        <w:t xml:space="preserve"> of life contributing to </w:t>
      </w:r>
      <w:r w:rsidR="00C263FA" w:rsidRPr="00E07144">
        <w:rPr>
          <w:rFonts w:ascii="Arial" w:hAnsi="Arial" w:cs="Arial"/>
          <w:color w:val="000000"/>
          <w:sz w:val="24"/>
          <w:szCs w:val="24"/>
        </w:rPr>
        <w:t>peace and unity</w:t>
      </w:r>
      <w:r w:rsidR="00C9716F" w:rsidRPr="00E07144">
        <w:rPr>
          <w:rFonts w:ascii="Arial" w:hAnsi="Arial" w:cs="Arial"/>
          <w:color w:val="000000"/>
          <w:sz w:val="24"/>
          <w:szCs w:val="24"/>
        </w:rPr>
        <w:t>,</w:t>
      </w:r>
      <w:r w:rsidR="00FE6E8D" w:rsidRPr="00E07144">
        <w:rPr>
          <w:rFonts w:ascii="Arial" w:hAnsi="Arial" w:cs="Arial"/>
          <w:color w:val="000000"/>
          <w:sz w:val="24"/>
          <w:szCs w:val="24"/>
        </w:rPr>
        <w:t xml:space="preserve"> </w:t>
      </w:r>
    </w:p>
    <w:p w14:paraId="6C25D198" w14:textId="77777777" w:rsidR="00E07144" w:rsidRPr="00E26AD6" w:rsidRDefault="00E07144" w:rsidP="00355EDE">
      <w:pPr>
        <w:pStyle w:val="ListParagraph"/>
        <w:spacing w:line="360" w:lineRule="auto"/>
        <w:ind w:left="720" w:firstLine="0"/>
        <w:jc w:val="both"/>
        <w:rPr>
          <w:rFonts w:ascii="Arial" w:hAnsi="Arial" w:cs="Arial"/>
          <w:b/>
          <w:bCs/>
          <w:sz w:val="6"/>
          <w:szCs w:val="6"/>
          <w:lang w:val="en-GB"/>
        </w:rPr>
      </w:pPr>
    </w:p>
    <w:p w14:paraId="6B17BC0F" w14:textId="77777777" w:rsidR="00E07144" w:rsidRPr="00E07144" w:rsidRDefault="00F90601" w:rsidP="00355EDE">
      <w:pPr>
        <w:pStyle w:val="ListParagraph"/>
        <w:numPr>
          <w:ilvl w:val="0"/>
          <w:numId w:val="1"/>
        </w:numPr>
        <w:spacing w:line="360" w:lineRule="auto"/>
        <w:jc w:val="both"/>
        <w:rPr>
          <w:rFonts w:ascii="Arial" w:hAnsi="Arial" w:cs="Arial"/>
          <w:b/>
          <w:bCs/>
          <w:sz w:val="24"/>
          <w:szCs w:val="24"/>
          <w:lang w:val="en-GB"/>
        </w:rPr>
      </w:pPr>
      <w:r w:rsidRPr="00E07144">
        <w:rPr>
          <w:rFonts w:ascii="Arial" w:hAnsi="Arial" w:cs="Arial"/>
          <w:color w:val="000000" w:themeColor="text1"/>
          <w:sz w:val="24"/>
          <w:szCs w:val="24"/>
        </w:rPr>
        <w:t xml:space="preserve">Assess </w:t>
      </w:r>
      <w:r w:rsidR="0058060C" w:rsidRPr="00E07144">
        <w:rPr>
          <w:rFonts w:ascii="Arial" w:hAnsi="Arial" w:cs="Arial"/>
          <w:color w:val="000000" w:themeColor="text1"/>
          <w:sz w:val="24"/>
          <w:szCs w:val="24"/>
        </w:rPr>
        <w:t xml:space="preserve">strengths and </w:t>
      </w:r>
      <w:r w:rsidRPr="00E07144">
        <w:rPr>
          <w:rFonts w:ascii="Arial" w:hAnsi="Arial" w:cs="Arial"/>
          <w:color w:val="000000" w:themeColor="text1"/>
          <w:sz w:val="24"/>
          <w:szCs w:val="24"/>
        </w:rPr>
        <w:t>limitations between local practices and peacebuilding approaches by using arts-based approaches to promote the wellbeing of young people, particularly those from remote and marginalized groups.</w:t>
      </w:r>
    </w:p>
    <w:p w14:paraId="08966A63" w14:textId="77777777" w:rsidR="00E07144" w:rsidRPr="008F7F89" w:rsidRDefault="00E07144" w:rsidP="00355EDE">
      <w:pPr>
        <w:pStyle w:val="ListParagraph"/>
        <w:spacing w:line="360" w:lineRule="auto"/>
        <w:jc w:val="both"/>
        <w:rPr>
          <w:rFonts w:ascii="Arial" w:hAnsi="Arial" w:cs="Arial"/>
          <w:color w:val="000000"/>
          <w:sz w:val="6"/>
          <w:szCs w:val="6"/>
        </w:rPr>
      </w:pPr>
    </w:p>
    <w:p w14:paraId="39A818DD" w14:textId="71A4DD00" w:rsidR="00E07144" w:rsidRPr="00E07144" w:rsidRDefault="00765CA2" w:rsidP="00355EDE">
      <w:pPr>
        <w:pStyle w:val="ListParagraph"/>
        <w:numPr>
          <w:ilvl w:val="0"/>
          <w:numId w:val="1"/>
        </w:numPr>
        <w:spacing w:line="360" w:lineRule="auto"/>
        <w:jc w:val="both"/>
        <w:rPr>
          <w:rFonts w:ascii="Arial" w:hAnsi="Arial" w:cs="Arial"/>
          <w:b/>
          <w:bCs/>
          <w:sz w:val="24"/>
          <w:szCs w:val="24"/>
          <w:lang w:val="en-GB"/>
        </w:rPr>
      </w:pPr>
      <w:r w:rsidRPr="00E07144">
        <w:rPr>
          <w:rFonts w:ascii="Arial" w:hAnsi="Arial" w:cs="Arial"/>
          <w:color w:val="000000"/>
          <w:sz w:val="24"/>
          <w:szCs w:val="24"/>
        </w:rPr>
        <w:t>Suggest</w:t>
      </w:r>
      <w:r w:rsidR="00044371">
        <w:rPr>
          <w:rFonts w:ascii="Arial" w:hAnsi="Arial" w:cs="Arial"/>
          <w:color w:val="000000"/>
          <w:sz w:val="24"/>
          <w:szCs w:val="24"/>
        </w:rPr>
        <w:t xml:space="preserve"> </w:t>
      </w:r>
      <w:r w:rsidR="00E46214" w:rsidRPr="00E07144">
        <w:rPr>
          <w:rFonts w:ascii="Arial" w:hAnsi="Arial" w:cs="Arial"/>
          <w:color w:val="000000"/>
          <w:sz w:val="24"/>
          <w:szCs w:val="24"/>
        </w:rPr>
        <w:t xml:space="preserve">stakeholders about </w:t>
      </w:r>
      <w:r w:rsidRPr="00E07144">
        <w:rPr>
          <w:rFonts w:ascii="Arial" w:hAnsi="Arial" w:cs="Arial"/>
          <w:color w:val="000000"/>
          <w:sz w:val="24"/>
          <w:szCs w:val="24"/>
        </w:rPr>
        <w:t xml:space="preserve">the ways </w:t>
      </w:r>
      <w:proofErr w:type="spellStart"/>
      <w:r w:rsidR="00E15CFC" w:rsidRPr="00E07144">
        <w:rPr>
          <w:rFonts w:ascii="Arial" w:hAnsi="Arial" w:cs="Arial"/>
          <w:bCs/>
          <w:i/>
          <w:iCs/>
          <w:sz w:val="24"/>
          <w:szCs w:val="24"/>
        </w:rPr>
        <w:t>Dēudā</w:t>
      </w:r>
      <w:proofErr w:type="spellEnd"/>
      <w:r w:rsidR="00E15CFC" w:rsidRPr="00E07144">
        <w:rPr>
          <w:rFonts w:ascii="Arial" w:hAnsi="Arial" w:cs="Arial"/>
          <w:color w:val="000000"/>
          <w:sz w:val="24"/>
          <w:szCs w:val="24"/>
        </w:rPr>
        <w:t xml:space="preserve"> </w:t>
      </w:r>
      <w:r w:rsidR="00211B5B" w:rsidRPr="00E07144">
        <w:rPr>
          <w:rFonts w:ascii="Arial" w:hAnsi="Arial" w:cs="Arial"/>
          <w:color w:val="000000"/>
          <w:sz w:val="24"/>
          <w:szCs w:val="24"/>
        </w:rPr>
        <w:t xml:space="preserve">can be </w:t>
      </w:r>
      <w:r w:rsidR="00FE6E8D" w:rsidRPr="00E07144">
        <w:rPr>
          <w:rFonts w:ascii="Arial" w:hAnsi="Arial" w:cs="Arial"/>
          <w:color w:val="000000"/>
          <w:sz w:val="24"/>
          <w:szCs w:val="24"/>
        </w:rPr>
        <w:t xml:space="preserve">used to promote </w:t>
      </w:r>
      <w:r w:rsidR="00FE6E8D" w:rsidRPr="00E07144">
        <w:rPr>
          <w:rFonts w:ascii="Arial" w:hAnsi="Arial" w:cs="Arial"/>
          <w:color w:val="000000"/>
          <w:sz w:val="24"/>
          <w:szCs w:val="24"/>
        </w:rPr>
        <w:lastRenderedPageBreak/>
        <w:t xml:space="preserve">peacebuilding/ social cohesion </w:t>
      </w:r>
      <w:r w:rsidR="00C9716F" w:rsidRPr="00E07144">
        <w:rPr>
          <w:rFonts w:ascii="Arial" w:hAnsi="Arial" w:cs="Arial"/>
          <w:color w:val="000000"/>
          <w:sz w:val="24"/>
          <w:szCs w:val="24"/>
        </w:rPr>
        <w:t>initiatives</w:t>
      </w:r>
    </w:p>
    <w:p w14:paraId="11071B21" w14:textId="511C5003" w:rsidR="00E26AD6" w:rsidRPr="008F7F89" w:rsidRDefault="00E26AD6" w:rsidP="00E26AD6">
      <w:pPr>
        <w:pStyle w:val="ListParagraph"/>
        <w:spacing w:line="360" w:lineRule="auto"/>
        <w:jc w:val="both"/>
        <w:rPr>
          <w:rFonts w:ascii="Arial" w:hAnsi="Arial" w:cs="Arial"/>
          <w:color w:val="000000"/>
          <w:sz w:val="6"/>
          <w:szCs w:val="6"/>
        </w:rPr>
      </w:pPr>
    </w:p>
    <w:p w14:paraId="7BDABA2F" w14:textId="405366AF" w:rsidR="00E07144" w:rsidRPr="008F7F89" w:rsidRDefault="00810F9A" w:rsidP="008F7F89">
      <w:pPr>
        <w:pStyle w:val="ListParagraph"/>
        <w:numPr>
          <w:ilvl w:val="0"/>
          <w:numId w:val="1"/>
        </w:numPr>
        <w:spacing w:line="360" w:lineRule="auto"/>
        <w:jc w:val="both"/>
        <w:rPr>
          <w:rFonts w:ascii="Arial" w:hAnsi="Arial" w:cs="Arial"/>
          <w:b/>
          <w:bCs/>
          <w:sz w:val="24"/>
          <w:szCs w:val="24"/>
          <w:lang w:val="en-GB"/>
        </w:rPr>
      </w:pPr>
      <w:r w:rsidRPr="00E07144">
        <w:rPr>
          <w:rFonts w:ascii="Arial" w:hAnsi="Arial" w:cs="Arial"/>
          <w:color w:val="000000"/>
          <w:sz w:val="24"/>
          <w:szCs w:val="24"/>
        </w:rPr>
        <w:t xml:space="preserve">Contribute </w:t>
      </w:r>
      <w:r w:rsidR="00E15CFC" w:rsidRPr="00E07144">
        <w:rPr>
          <w:rFonts w:ascii="Arial" w:hAnsi="Arial" w:cs="Arial"/>
          <w:color w:val="000000"/>
          <w:sz w:val="24"/>
          <w:szCs w:val="24"/>
        </w:rPr>
        <w:t>to</w:t>
      </w:r>
      <w:r w:rsidRPr="00E07144">
        <w:rPr>
          <w:rFonts w:ascii="Arial" w:hAnsi="Arial" w:cs="Arial"/>
          <w:color w:val="000000"/>
          <w:sz w:val="24"/>
          <w:szCs w:val="24"/>
        </w:rPr>
        <w:t xml:space="preserve"> e</w:t>
      </w:r>
      <w:r w:rsidR="00AE746A" w:rsidRPr="00E07144">
        <w:rPr>
          <w:rFonts w:ascii="Arial" w:hAnsi="Arial" w:cs="Arial"/>
          <w:color w:val="000000"/>
          <w:sz w:val="24"/>
          <w:szCs w:val="24"/>
        </w:rPr>
        <w:t>valuat</w:t>
      </w:r>
      <w:r w:rsidRPr="00E07144">
        <w:rPr>
          <w:rFonts w:ascii="Arial" w:hAnsi="Arial" w:cs="Arial"/>
          <w:color w:val="000000"/>
          <w:sz w:val="24"/>
          <w:szCs w:val="24"/>
        </w:rPr>
        <w:t>ing</w:t>
      </w:r>
      <w:r w:rsidR="00AE746A" w:rsidRPr="00E07144">
        <w:rPr>
          <w:rFonts w:ascii="Arial" w:hAnsi="Arial" w:cs="Arial"/>
          <w:color w:val="000000"/>
          <w:spacing w:val="-4"/>
          <w:sz w:val="24"/>
          <w:szCs w:val="24"/>
        </w:rPr>
        <w:t> </w:t>
      </w:r>
      <w:r w:rsidR="00AE746A" w:rsidRPr="00E07144">
        <w:rPr>
          <w:rFonts w:ascii="Arial" w:hAnsi="Arial" w:cs="Arial"/>
          <w:color w:val="000000"/>
          <w:sz w:val="24"/>
          <w:szCs w:val="24"/>
        </w:rPr>
        <w:t>how</w:t>
      </w:r>
      <w:r w:rsidR="00AE746A" w:rsidRPr="00E07144">
        <w:rPr>
          <w:rFonts w:ascii="Arial" w:hAnsi="Arial" w:cs="Arial"/>
          <w:color w:val="000000"/>
          <w:spacing w:val="-3"/>
          <w:sz w:val="24"/>
          <w:szCs w:val="24"/>
        </w:rPr>
        <w:t> </w:t>
      </w:r>
      <w:r w:rsidR="00AE746A" w:rsidRPr="00E07144">
        <w:rPr>
          <w:rFonts w:ascii="Arial" w:hAnsi="Arial" w:cs="Arial"/>
          <w:color w:val="000000"/>
          <w:sz w:val="24"/>
          <w:szCs w:val="24"/>
        </w:rPr>
        <w:t>the MAP</w:t>
      </w:r>
      <w:r w:rsidR="00AE746A" w:rsidRPr="00E07144">
        <w:rPr>
          <w:rFonts w:ascii="Arial" w:hAnsi="Arial" w:cs="Arial"/>
          <w:color w:val="000000"/>
          <w:spacing w:val="-5"/>
          <w:sz w:val="24"/>
          <w:szCs w:val="24"/>
        </w:rPr>
        <w:t> </w:t>
      </w:r>
      <w:r w:rsidR="00AE746A" w:rsidRPr="00E07144">
        <w:rPr>
          <w:rFonts w:ascii="Arial" w:hAnsi="Arial" w:cs="Arial"/>
          <w:color w:val="000000"/>
          <w:sz w:val="24"/>
          <w:szCs w:val="24"/>
        </w:rPr>
        <w:t>intervention</w:t>
      </w:r>
      <w:r w:rsidR="00AE746A" w:rsidRPr="00E07144">
        <w:rPr>
          <w:rFonts w:ascii="Arial" w:hAnsi="Arial" w:cs="Arial"/>
          <w:color w:val="000000"/>
          <w:spacing w:val="-4"/>
          <w:sz w:val="24"/>
          <w:szCs w:val="24"/>
        </w:rPr>
        <w:t> </w:t>
      </w:r>
      <w:r w:rsidR="00AE746A" w:rsidRPr="00E07144">
        <w:rPr>
          <w:rFonts w:ascii="Arial" w:hAnsi="Arial" w:cs="Arial"/>
          <w:color w:val="000000"/>
          <w:sz w:val="24"/>
          <w:szCs w:val="24"/>
        </w:rPr>
        <w:t>contributes to</w:t>
      </w:r>
      <w:r w:rsidR="00AE746A" w:rsidRPr="00E07144">
        <w:rPr>
          <w:rFonts w:ascii="Arial" w:hAnsi="Arial" w:cs="Arial"/>
          <w:color w:val="000000"/>
          <w:spacing w:val="-3"/>
          <w:sz w:val="24"/>
          <w:szCs w:val="24"/>
        </w:rPr>
        <w:t> </w:t>
      </w:r>
      <w:r w:rsidR="00AE746A" w:rsidRPr="00E07144">
        <w:rPr>
          <w:rFonts w:ascii="Arial" w:hAnsi="Arial" w:cs="Arial"/>
          <w:color w:val="000000"/>
          <w:sz w:val="24"/>
          <w:szCs w:val="24"/>
        </w:rPr>
        <w:t>peace</w:t>
      </w:r>
      <w:r w:rsidR="00AE746A" w:rsidRPr="00E07144">
        <w:rPr>
          <w:rFonts w:ascii="Arial" w:hAnsi="Arial" w:cs="Arial"/>
          <w:color w:val="000000"/>
          <w:spacing w:val="-2"/>
          <w:sz w:val="24"/>
          <w:szCs w:val="24"/>
        </w:rPr>
        <w:t> </w:t>
      </w:r>
      <w:r w:rsidR="00AE746A" w:rsidRPr="00E07144">
        <w:rPr>
          <w:rFonts w:ascii="Arial" w:hAnsi="Arial" w:cs="Arial"/>
          <w:color w:val="000000"/>
          <w:sz w:val="24"/>
          <w:szCs w:val="24"/>
        </w:rPr>
        <w:t>and harmony in the communities.</w:t>
      </w:r>
    </w:p>
    <w:p w14:paraId="74A45D43" w14:textId="77777777" w:rsidR="008F7F89" w:rsidRPr="008F7F89" w:rsidRDefault="008F7F89" w:rsidP="008F7F89">
      <w:pPr>
        <w:pStyle w:val="ListParagraph"/>
        <w:rPr>
          <w:rFonts w:ascii="Arial" w:hAnsi="Arial" w:cs="Arial"/>
          <w:b/>
          <w:bCs/>
          <w:sz w:val="24"/>
          <w:szCs w:val="24"/>
          <w:lang w:val="en-GB"/>
        </w:rPr>
      </w:pPr>
    </w:p>
    <w:p w14:paraId="3D2B227D" w14:textId="06517617" w:rsidR="00AE746A" w:rsidRPr="00E07144" w:rsidRDefault="00AE746A" w:rsidP="00355EDE">
      <w:pPr>
        <w:spacing w:line="360" w:lineRule="auto"/>
        <w:jc w:val="both"/>
        <w:rPr>
          <w:rFonts w:ascii="Arial" w:hAnsi="Arial" w:cs="Arial"/>
          <w:b/>
          <w:bCs/>
          <w:sz w:val="24"/>
          <w:szCs w:val="24"/>
          <w:lang w:val="en-GB"/>
        </w:rPr>
      </w:pPr>
      <w:r w:rsidRPr="00E07144">
        <w:rPr>
          <w:rFonts w:ascii="Arial" w:hAnsi="Arial" w:cs="Arial"/>
          <w:color w:val="000000" w:themeColor="text1"/>
          <w:sz w:val="24"/>
          <w:szCs w:val="24"/>
        </w:rPr>
        <w:t xml:space="preserve">To undertake the research activities, we intend to use community-led research approach which will help to specify the research approach and activities to address our research questions. </w:t>
      </w:r>
    </w:p>
    <w:p w14:paraId="75A4EE67" w14:textId="77777777" w:rsidR="00333D85" w:rsidRDefault="00AE746A" w:rsidP="00355EDE">
      <w:pPr>
        <w:spacing w:line="360" w:lineRule="auto"/>
        <w:jc w:val="both"/>
        <w:rPr>
          <w:rFonts w:ascii="Arial" w:hAnsi="Arial" w:cs="Arial"/>
          <w:b/>
          <w:bCs/>
          <w:sz w:val="24"/>
          <w:szCs w:val="24"/>
          <w:lang w:val="en-GB"/>
        </w:rPr>
      </w:pPr>
      <w:r w:rsidRPr="00550A0C">
        <w:rPr>
          <w:rFonts w:ascii="Arial" w:hAnsi="Arial" w:cs="Arial"/>
          <w:b/>
          <w:bCs/>
          <w:color w:val="000000"/>
          <w:sz w:val="24"/>
          <w:szCs w:val="24"/>
          <w:shd w:val="clear" w:color="auto" w:fill="FFFFFF"/>
        </w:rPr>
        <w:t xml:space="preserve">Activities and </w:t>
      </w:r>
      <w:r w:rsidR="00C06043" w:rsidRPr="00550A0C">
        <w:rPr>
          <w:rFonts w:ascii="Arial" w:hAnsi="Arial" w:cs="Arial"/>
          <w:b/>
          <w:bCs/>
          <w:color w:val="000000"/>
          <w:sz w:val="24"/>
          <w:szCs w:val="24"/>
          <w:shd w:val="clear" w:color="auto" w:fill="FFFFFF"/>
        </w:rPr>
        <w:t>T</w:t>
      </w:r>
      <w:r w:rsidR="00C22A01" w:rsidRPr="00550A0C">
        <w:rPr>
          <w:rFonts w:ascii="Arial" w:hAnsi="Arial" w:cs="Arial"/>
          <w:b/>
          <w:bCs/>
          <w:color w:val="000000"/>
          <w:sz w:val="24"/>
          <w:szCs w:val="24"/>
          <w:shd w:val="clear" w:color="auto" w:fill="FFFFFF"/>
        </w:rPr>
        <w:t>imelines</w:t>
      </w:r>
    </w:p>
    <w:p w14:paraId="632F3F31" w14:textId="77777777" w:rsidR="00333D85" w:rsidRDefault="00AE746A" w:rsidP="00355EDE">
      <w:pPr>
        <w:spacing w:line="360" w:lineRule="auto"/>
        <w:jc w:val="both"/>
        <w:rPr>
          <w:rFonts w:ascii="Arial" w:hAnsi="Arial" w:cs="Arial"/>
          <w:b/>
          <w:bCs/>
          <w:sz w:val="24"/>
          <w:szCs w:val="24"/>
          <w:lang w:val="en-GB"/>
        </w:rPr>
      </w:pPr>
      <w:r w:rsidRPr="00550A0C">
        <w:rPr>
          <w:rFonts w:ascii="Arial" w:hAnsi="Arial" w:cs="Arial"/>
          <w:sz w:val="24"/>
          <w:szCs w:val="24"/>
        </w:rPr>
        <w:t xml:space="preserve">The </w:t>
      </w:r>
      <w:r w:rsidR="00E15CFC">
        <w:rPr>
          <w:rFonts w:ascii="Arial" w:hAnsi="Arial" w:cs="Arial"/>
          <w:sz w:val="24"/>
          <w:szCs w:val="24"/>
        </w:rPr>
        <w:t>p</w:t>
      </w:r>
      <w:r w:rsidRPr="00550A0C">
        <w:rPr>
          <w:rFonts w:ascii="Arial" w:hAnsi="Arial" w:cs="Arial"/>
          <w:sz w:val="24"/>
          <w:szCs w:val="24"/>
        </w:rPr>
        <w:t xml:space="preserve">roject will run from </w:t>
      </w:r>
      <w:r w:rsidR="00480037">
        <w:rPr>
          <w:rFonts w:ascii="Arial" w:hAnsi="Arial" w:cs="Arial"/>
          <w:sz w:val="24"/>
          <w:szCs w:val="24"/>
        </w:rPr>
        <w:t>Dec</w:t>
      </w:r>
      <w:r w:rsidRPr="00550A0C">
        <w:rPr>
          <w:rFonts w:ascii="Arial" w:hAnsi="Arial" w:cs="Arial"/>
          <w:sz w:val="24"/>
          <w:szCs w:val="24"/>
        </w:rPr>
        <w:t>ember 2022 to January 2024.</w:t>
      </w:r>
      <w:r w:rsidR="00333D85">
        <w:rPr>
          <w:rFonts w:ascii="Arial" w:hAnsi="Arial" w:cs="Arial"/>
          <w:b/>
          <w:bCs/>
          <w:sz w:val="24"/>
          <w:szCs w:val="24"/>
          <w:lang w:val="en-GB"/>
        </w:rPr>
        <w:t xml:space="preserve"> </w:t>
      </w:r>
      <w:r w:rsidRPr="00550A0C">
        <w:rPr>
          <w:rFonts w:ascii="Arial" w:hAnsi="Arial" w:cs="Arial"/>
          <w:sz w:val="24"/>
          <w:szCs w:val="24"/>
        </w:rPr>
        <w:t xml:space="preserve">Following the project management plan, we </w:t>
      </w:r>
      <w:r w:rsidR="00480037">
        <w:rPr>
          <w:rFonts w:ascii="Arial" w:hAnsi="Arial" w:cs="Arial"/>
          <w:sz w:val="24"/>
          <w:szCs w:val="24"/>
        </w:rPr>
        <w:t xml:space="preserve">will </w:t>
      </w:r>
      <w:r w:rsidRPr="00550A0C">
        <w:rPr>
          <w:rFonts w:ascii="Arial" w:hAnsi="Arial" w:cs="Arial"/>
          <w:sz w:val="24"/>
          <w:szCs w:val="24"/>
        </w:rPr>
        <w:t xml:space="preserve">follow </w:t>
      </w:r>
      <w:r w:rsidR="00E15CFC" w:rsidRPr="00550A0C">
        <w:rPr>
          <w:rFonts w:ascii="Arial" w:hAnsi="Arial" w:cs="Arial"/>
          <w:sz w:val="24"/>
          <w:szCs w:val="24"/>
        </w:rPr>
        <w:t>three stages</w:t>
      </w:r>
      <w:r w:rsidRPr="00550A0C">
        <w:rPr>
          <w:rFonts w:ascii="Arial" w:hAnsi="Arial" w:cs="Arial"/>
          <w:sz w:val="24"/>
          <w:szCs w:val="24"/>
        </w:rPr>
        <w:t>.</w:t>
      </w:r>
    </w:p>
    <w:p w14:paraId="55A1E446" w14:textId="12FEC0D3" w:rsidR="00333D85" w:rsidRPr="00333D85" w:rsidRDefault="00480F5F" w:rsidP="00355EDE">
      <w:pPr>
        <w:pStyle w:val="ListParagraph"/>
        <w:numPr>
          <w:ilvl w:val="0"/>
          <w:numId w:val="2"/>
        </w:numPr>
        <w:spacing w:line="360" w:lineRule="auto"/>
        <w:jc w:val="both"/>
        <w:rPr>
          <w:rFonts w:ascii="Arial" w:eastAsiaTheme="minorHAnsi" w:hAnsi="Arial" w:cs="Arial"/>
          <w:b/>
          <w:bCs/>
          <w:sz w:val="24"/>
          <w:szCs w:val="24"/>
          <w:lang w:val="en-GB"/>
        </w:rPr>
      </w:pPr>
      <w:r w:rsidRPr="00C5635F">
        <w:rPr>
          <w:rFonts w:ascii="Arial" w:hAnsi="Arial" w:cs="Arial"/>
          <w:b/>
          <w:bCs/>
          <w:sz w:val="24"/>
          <w:szCs w:val="24"/>
        </w:rPr>
        <w:t>Preparatory Stage:</w:t>
      </w:r>
      <w:r w:rsidRPr="00333D85">
        <w:rPr>
          <w:rFonts w:ascii="Arial" w:hAnsi="Arial" w:cs="Arial"/>
          <w:sz w:val="24"/>
          <w:szCs w:val="24"/>
        </w:rPr>
        <w:t xml:space="preserve"> </w:t>
      </w:r>
      <w:r w:rsidR="00AE746A" w:rsidRPr="00333D85">
        <w:rPr>
          <w:rFonts w:ascii="Arial" w:hAnsi="Arial" w:cs="Arial"/>
          <w:sz w:val="24"/>
          <w:szCs w:val="24"/>
        </w:rPr>
        <w:t xml:space="preserve">The first stage from </w:t>
      </w:r>
      <w:r w:rsidR="0094581D" w:rsidRPr="00333D85">
        <w:rPr>
          <w:rFonts w:ascii="Arial" w:hAnsi="Arial" w:cs="Arial"/>
          <w:sz w:val="24"/>
          <w:szCs w:val="24"/>
        </w:rPr>
        <w:t>Dec</w:t>
      </w:r>
      <w:r w:rsidR="00AE746A" w:rsidRPr="00333D85">
        <w:rPr>
          <w:rFonts w:ascii="Arial" w:hAnsi="Arial" w:cs="Arial"/>
          <w:sz w:val="24"/>
          <w:szCs w:val="24"/>
        </w:rPr>
        <w:t xml:space="preserve">ember 2022 – February 2023 will include the coordination meetings for project set up and management, desk research and travel to Nepal </w:t>
      </w:r>
      <w:r w:rsidR="001C6974">
        <w:rPr>
          <w:rFonts w:ascii="Arial" w:hAnsi="Arial" w:cs="Arial"/>
          <w:sz w:val="24"/>
          <w:szCs w:val="24"/>
        </w:rPr>
        <w:t>(</w:t>
      </w:r>
      <w:r w:rsidR="00B81FDA">
        <w:rPr>
          <w:rFonts w:ascii="Arial" w:hAnsi="Arial" w:cs="Arial"/>
          <w:sz w:val="24"/>
          <w:szCs w:val="24"/>
        </w:rPr>
        <w:t xml:space="preserve">as </w:t>
      </w:r>
      <w:r w:rsidR="001C6974">
        <w:rPr>
          <w:rFonts w:ascii="Arial" w:hAnsi="Arial" w:cs="Arial"/>
          <w:sz w:val="24"/>
          <w:szCs w:val="24"/>
        </w:rPr>
        <w:t xml:space="preserve">necessary) </w:t>
      </w:r>
      <w:r w:rsidR="00AE746A" w:rsidRPr="00333D85">
        <w:rPr>
          <w:rFonts w:ascii="Arial" w:hAnsi="Arial" w:cs="Arial"/>
          <w:sz w:val="24"/>
          <w:szCs w:val="24"/>
        </w:rPr>
        <w:t xml:space="preserve">for the inception meeting with the stakeholders. Our first milestone will be the presentation of the project to local stakeholders and </w:t>
      </w:r>
      <w:r w:rsidR="001C6974">
        <w:rPr>
          <w:rFonts w:ascii="Arial" w:hAnsi="Arial" w:cs="Arial"/>
          <w:sz w:val="24"/>
          <w:szCs w:val="24"/>
        </w:rPr>
        <w:t xml:space="preserve">connect </w:t>
      </w:r>
      <w:r w:rsidR="00AE746A" w:rsidRPr="00333D85">
        <w:rPr>
          <w:rFonts w:ascii="Arial" w:hAnsi="Arial" w:cs="Arial"/>
          <w:sz w:val="24"/>
          <w:szCs w:val="24"/>
        </w:rPr>
        <w:t>of local participant</w:t>
      </w:r>
      <w:r w:rsidR="001C6974">
        <w:rPr>
          <w:rFonts w:ascii="Arial" w:hAnsi="Arial" w:cs="Arial"/>
          <w:sz w:val="24"/>
          <w:szCs w:val="24"/>
        </w:rPr>
        <w:t>s</w:t>
      </w:r>
      <w:r w:rsidR="00AE746A" w:rsidRPr="00333D85">
        <w:rPr>
          <w:rFonts w:ascii="Arial" w:hAnsi="Arial" w:cs="Arial"/>
          <w:sz w:val="24"/>
          <w:szCs w:val="24"/>
        </w:rPr>
        <w:t>.</w:t>
      </w:r>
      <w:r w:rsidR="00373E82" w:rsidRPr="00333D85">
        <w:rPr>
          <w:rFonts w:ascii="Arial" w:hAnsi="Arial" w:cs="Arial"/>
          <w:sz w:val="24"/>
          <w:szCs w:val="24"/>
        </w:rPr>
        <w:t xml:space="preserve"> This will also include preparation of rosters</w:t>
      </w:r>
      <w:r w:rsidR="00C96703" w:rsidRPr="00333D85">
        <w:rPr>
          <w:rFonts w:ascii="Arial" w:hAnsi="Arial" w:cs="Arial"/>
          <w:sz w:val="24"/>
          <w:szCs w:val="24"/>
        </w:rPr>
        <w:t xml:space="preserve"> or mapping</w:t>
      </w:r>
      <w:r w:rsidR="00373E82" w:rsidRPr="00333D85">
        <w:rPr>
          <w:rFonts w:ascii="Arial" w:hAnsi="Arial" w:cs="Arial"/>
          <w:sz w:val="24"/>
          <w:szCs w:val="24"/>
        </w:rPr>
        <w:t xml:space="preserve"> of </w:t>
      </w:r>
      <w:r w:rsidR="00C96703" w:rsidRPr="00333D85">
        <w:rPr>
          <w:rFonts w:ascii="Arial" w:hAnsi="Arial" w:cs="Arial"/>
          <w:sz w:val="24"/>
          <w:szCs w:val="24"/>
        </w:rPr>
        <w:t xml:space="preserve">the </w:t>
      </w:r>
      <w:r w:rsidR="00373E82" w:rsidRPr="00333D85">
        <w:rPr>
          <w:rFonts w:ascii="Arial" w:hAnsi="Arial" w:cs="Arial"/>
          <w:sz w:val="24"/>
          <w:szCs w:val="24"/>
        </w:rPr>
        <w:t>practitioners</w:t>
      </w:r>
      <w:r w:rsidR="00E67C20" w:rsidRPr="00333D85">
        <w:rPr>
          <w:rFonts w:ascii="Arial" w:hAnsi="Arial" w:cs="Arial"/>
          <w:sz w:val="24"/>
          <w:szCs w:val="24"/>
        </w:rPr>
        <w:t xml:space="preserve">, scholars, </w:t>
      </w:r>
      <w:proofErr w:type="gramStart"/>
      <w:r w:rsidR="00E67C20" w:rsidRPr="00333D85">
        <w:rPr>
          <w:rFonts w:ascii="Arial" w:hAnsi="Arial" w:cs="Arial"/>
          <w:sz w:val="24"/>
          <w:szCs w:val="24"/>
        </w:rPr>
        <w:t>folklorists</w:t>
      </w:r>
      <w:proofErr w:type="gramEnd"/>
      <w:r w:rsidR="00E67C20" w:rsidRPr="00333D85">
        <w:rPr>
          <w:rFonts w:ascii="Arial" w:hAnsi="Arial" w:cs="Arial"/>
          <w:sz w:val="24"/>
          <w:szCs w:val="24"/>
        </w:rPr>
        <w:t xml:space="preserve"> and other potential </w:t>
      </w:r>
      <w:r w:rsidR="00C96703" w:rsidRPr="00333D85">
        <w:rPr>
          <w:rFonts w:ascii="Arial" w:hAnsi="Arial" w:cs="Arial"/>
          <w:sz w:val="24"/>
          <w:szCs w:val="24"/>
        </w:rPr>
        <w:t>contributors.</w:t>
      </w:r>
    </w:p>
    <w:p w14:paraId="49A36871" w14:textId="77777777" w:rsidR="00333D85" w:rsidRPr="008F7F89" w:rsidRDefault="00333D85" w:rsidP="00355EDE">
      <w:pPr>
        <w:pStyle w:val="ListParagraph"/>
        <w:spacing w:line="360" w:lineRule="auto"/>
        <w:ind w:left="720" w:firstLine="0"/>
        <w:jc w:val="both"/>
        <w:rPr>
          <w:rFonts w:ascii="Arial" w:eastAsiaTheme="minorHAnsi" w:hAnsi="Arial" w:cs="Arial"/>
          <w:b/>
          <w:bCs/>
          <w:sz w:val="6"/>
          <w:szCs w:val="6"/>
          <w:lang w:val="en-GB"/>
        </w:rPr>
      </w:pPr>
    </w:p>
    <w:p w14:paraId="38CC7880" w14:textId="5853FF8A" w:rsidR="00333D85" w:rsidRPr="00333D85" w:rsidRDefault="00480F5F" w:rsidP="00355EDE">
      <w:pPr>
        <w:pStyle w:val="ListParagraph"/>
        <w:numPr>
          <w:ilvl w:val="0"/>
          <w:numId w:val="2"/>
        </w:numPr>
        <w:spacing w:line="360" w:lineRule="auto"/>
        <w:jc w:val="both"/>
        <w:rPr>
          <w:rFonts w:ascii="Arial" w:eastAsiaTheme="minorHAnsi" w:hAnsi="Arial" w:cs="Arial"/>
          <w:b/>
          <w:bCs/>
          <w:sz w:val="24"/>
          <w:szCs w:val="24"/>
          <w:lang w:val="en-GB"/>
        </w:rPr>
      </w:pPr>
      <w:r w:rsidRPr="00C5635F">
        <w:rPr>
          <w:rFonts w:ascii="Arial" w:hAnsi="Arial" w:cs="Arial"/>
          <w:b/>
          <w:bCs/>
          <w:sz w:val="24"/>
          <w:szCs w:val="24"/>
        </w:rPr>
        <w:t>Implementation</w:t>
      </w:r>
      <w:r w:rsidR="001C6974">
        <w:rPr>
          <w:rFonts w:ascii="Arial" w:hAnsi="Arial" w:cs="Arial"/>
          <w:b/>
          <w:bCs/>
          <w:sz w:val="24"/>
          <w:szCs w:val="24"/>
        </w:rPr>
        <w:t xml:space="preserve"> </w:t>
      </w:r>
      <w:r w:rsidRPr="00C5635F">
        <w:rPr>
          <w:rFonts w:ascii="Arial" w:hAnsi="Arial" w:cs="Arial"/>
          <w:b/>
          <w:bCs/>
          <w:sz w:val="24"/>
          <w:szCs w:val="24"/>
        </w:rPr>
        <w:t>Stage:</w:t>
      </w:r>
      <w:r w:rsidRPr="00333D85">
        <w:rPr>
          <w:rFonts w:ascii="Arial" w:hAnsi="Arial" w:cs="Arial"/>
          <w:sz w:val="24"/>
          <w:szCs w:val="24"/>
        </w:rPr>
        <w:t xml:space="preserve"> </w:t>
      </w:r>
      <w:r w:rsidR="00AE746A" w:rsidRPr="00333D85">
        <w:rPr>
          <w:rFonts w:ascii="Arial" w:hAnsi="Arial" w:cs="Arial"/>
          <w:sz w:val="24"/>
          <w:szCs w:val="24"/>
        </w:rPr>
        <w:t xml:space="preserve">The second stage will occur from February 2023 to November 2023 with the activities in </w:t>
      </w:r>
      <w:r w:rsidR="00FC1D3A" w:rsidRPr="00333D85">
        <w:rPr>
          <w:rFonts w:ascii="Arial" w:hAnsi="Arial" w:cs="Arial"/>
          <w:sz w:val="24"/>
          <w:szCs w:val="24"/>
        </w:rPr>
        <w:t>selected</w:t>
      </w:r>
      <w:r w:rsidR="00AE746A" w:rsidRPr="00333D85">
        <w:rPr>
          <w:rFonts w:ascii="Arial" w:hAnsi="Arial" w:cs="Arial"/>
          <w:sz w:val="24"/>
          <w:szCs w:val="24"/>
        </w:rPr>
        <w:t xml:space="preserve"> two areas of Nepal.</w:t>
      </w:r>
      <w:r w:rsidR="00447A46" w:rsidRPr="00333D85">
        <w:rPr>
          <w:rFonts w:ascii="Arial" w:hAnsi="Arial" w:cs="Arial"/>
          <w:sz w:val="24"/>
          <w:szCs w:val="24"/>
        </w:rPr>
        <w:t xml:space="preserve"> The workshop,</w:t>
      </w:r>
      <w:r w:rsidR="00626690" w:rsidRPr="00333D85">
        <w:rPr>
          <w:rFonts w:ascii="Arial" w:hAnsi="Arial" w:cs="Arial"/>
          <w:sz w:val="24"/>
          <w:szCs w:val="24"/>
        </w:rPr>
        <w:t xml:space="preserve"> survey and awareness/advocacy</w:t>
      </w:r>
      <w:r w:rsidR="000F75F4" w:rsidRPr="00333D85">
        <w:rPr>
          <w:rFonts w:ascii="Arial" w:hAnsi="Arial" w:cs="Arial"/>
          <w:sz w:val="24"/>
          <w:szCs w:val="24"/>
        </w:rPr>
        <w:t>-</w:t>
      </w:r>
      <w:r w:rsidR="00626690" w:rsidRPr="00333D85">
        <w:rPr>
          <w:rFonts w:ascii="Arial" w:hAnsi="Arial" w:cs="Arial"/>
          <w:sz w:val="24"/>
          <w:szCs w:val="24"/>
        </w:rPr>
        <w:t xml:space="preserve">based events </w:t>
      </w:r>
      <w:r w:rsidR="00825AFF" w:rsidRPr="00333D85">
        <w:rPr>
          <w:rFonts w:ascii="Arial" w:hAnsi="Arial" w:cs="Arial"/>
          <w:sz w:val="24"/>
          <w:szCs w:val="24"/>
        </w:rPr>
        <w:t>will be organized during this stage.</w:t>
      </w:r>
      <w:r w:rsidR="000F75F4" w:rsidRPr="00333D85">
        <w:rPr>
          <w:rFonts w:ascii="Arial" w:hAnsi="Arial" w:cs="Arial"/>
          <w:sz w:val="24"/>
          <w:szCs w:val="24"/>
        </w:rPr>
        <w:t xml:space="preserve"> </w:t>
      </w:r>
      <w:r w:rsidR="00970139">
        <w:rPr>
          <w:rFonts w:ascii="Arial" w:hAnsi="Arial" w:cs="Arial"/>
          <w:sz w:val="24"/>
          <w:szCs w:val="24"/>
        </w:rPr>
        <w:t xml:space="preserve">Required </w:t>
      </w:r>
      <w:r w:rsidR="002355C8">
        <w:rPr>
          <w:rFonts w:ascii="Arial" w:hAnsi="Arial" w:cs="Arial"/>
          <w:sz w:val="24"/>
          <w:szCs w:val="24"/>
        </w:rPr>
        <w:t xml:space="preserve">a set of tools for </w:t>
      </w:r>
      <w:r w:rsidR="00970139">
        <w:rPr>
          <w:rFonts w:ascii="Arial" w:hAnsi="Arial" w:cs="Arial"/>
          <w:sz w:val="24"/>
          <w:szCs w:val="24"/>
        </w:rPr>
        <w:t xml:space="preserve">information </w:t>
      </w:r>
      <w:r w:rsidR="002355C8">
        <w:rPr>
          <w:rFonts w:ascii="Arial" w:hAnsi="Arial" w:cs="Arial"/>
          <w:sz w:val="24"/>
          <w:szCs w:val="24"/>
        </w:rPr>
        <w:t>collection</w:t>
      </w:r>
      <w:r w:rsidR="00970139">
        <w:rPr>
          <w:rFonts w:ascii="Arial" w:hAnsi="Arial" w:cs="Arial"/>
          <w:sz w:val="24"/>
          <w:szCs w:val="24"/>
        </w:rPr>
        <w:t xml:space="preserve"> will be developed and </w:t>
      </w:r>
      <w:r w:rsidR="002355C8">
        <w:rPr>
          <w:rFonts w:ascii="Arial" w:hAnsi="Arial" w:cs="Arial"/>
          <w:sz w:val="24"/>
          <w:szCs w:val="24"/>
        </w:rPr>
        <w:t>executed</w:t>
      </w:r>
      <w:r w:rsidR="00825AFF" w:rsidRPr="00333D85">
        <w:rPr>
          <w:rFonts w:ascii="Arial" w:hAnsi="Arial" w:cs="Arial"/>
          <w:sz w:val="24"/>
          <w:szCs w:val="24"/>
        </w:rPr>
        <w:t>.</w:t>
      </w:r>
      <w:r w:rsidR="00AE746A" w:rsidRPr="00333D85">
        <w:rPr>
          <w:rFonts w:ascii="Arial" w:hAnsi="Arial" w:cs="Arial"/>
          <w:sz w:val="24"/>
          <w:szCs w:val="24"/>
        </w:rPr>
        <w:t xml:space="preserve"> A mid-term </w:t>
      </w:r>
      <w:r w:rsidR="00F57B46" w:rsidRPr="00333D85">
        <w:rPr>
          <w:rFonts w:ascii="Arial" w:hAnsi="Arial" w:cs="Arial"/>
          <w:sz w:val="24"/>
          <w:szCs w:val="24"/>
        </w:rPr>
        <w:t xml:space="preserve">evaluation </w:t>
      </w:r>
      <w:r w:rsidR="00AE746A" w:rsidRPr="00333D85">
        <w:rPr>
          <w:rFonts w:ascii="Arial" w:hAnsi="Arial" w:cs="Arial"/>
          <w:sz w:val="24"/>
          <w:szCs w:val="24"/>
        </w:rPr>
        <w:t xml:space="preserve">meeting to </w:t>
      </w:r>
      <w:r w:rsidR="00F57B46" w:rsidRPr="00333D85">
        <w:rPr>
          <w:rFonts w:ascii="Arial" w:hAnsi="Arial" w:cs="Arial"/>
          <w:sz w:val="24"/>
          <w:szCs w:val="24"/>
        </w:rPr>
        <w:t xml:space="preserve">assess </w:t>
      </w:r>
      <w:r w:rsidR="00FC1D3A" w:rsidRPr="00333D85">
        <w:rPr>
          <w:rFonts w:ascii="Arial" w:hAnsi="Arial" w:cs="Arial"/>
          <w:sz w:val="24"/>
          <w:szCs w:val="24"/>
        </w:rPr>
        <w:t xml:space="preserve">the project implementation </w:t>
      </w:r>
      <w:r w:rsidR="00ED32BF" w:rsidRPr="00333D85">
        <w:rPr>
          <w:rFonts w:ascii="Arial" w:hAnsi="Arial" w:cs="Arial"/>
          <w:sz w:val="24"/>
          <w:szCs w:val="24"/>
        </w:rPr>
        <w:t>and conformity</w:t>
      </w:r>
      <w:r w:rsidR="00476507">
        <w:rPr>
          <w:rFonts w:ascii="Arial" w:hAnsi="Arial" w:cs="Arial"/>
          <w:sz w:val="24"/>
          <w:szCs w:val="24"/>
        </w:rPr>
        <w:t xml:space="preserve"> </w:t>
      </w:r>
      <w:r w:rsidR="00AE746A" w:rsidRPr="00333D85">
        <w:rPr>
          <w:rFonts w:ascii="Arial" w:hAnsi="Arial" w:cs="Arial"/>
          <w:sz w:val="24"/>
          <w:szCs w:val="24"/>
        </w:rPr>
        <w:t xml:space="preserve">to </w:t>
      </w:r>
      <w:r w:rsidR="00ED32BF" w:rsidRPr="00333D85">
        <w:rPr>
          <w:rFonts w:ascii="Arial" w:hAnsi="Arial" w:cs="Arial"/>
          <w:sz w:val="24"/>
          <w:szCs w:val="24"/>
        </w:rPr>
        <w:t>resolve any bottlenecks</w:t>
      </w:r>
      <w:r w:rsidR="00FD1DB3" w:rsidRPr="00333D85">
        <w:rPr>
          <w:rFonts w:ascii="Arial" w:hAnsi="Arial" w:cs="Arial"/>
          <w:sz w:val="24"/>
          <w:szCs w:val="24"/>
        </w:rPr>
        <w:t xml:space="preserve"> will be organized. </w:t>
      </w:r>
      <w:r w:rsidR="00F57B46" w:rsidRPr="00333D85">
        <w:rPr>
          <w:rFonts w:ascii="Arial" w:hAnsi="Arial" w:cs="Arial"/>
          <w:sz w:val="24"/>
          <w:szCs w:val="24"/>
        </w:rPr>
        <w:t>The</w:t>
      </w:r>
      <w:r w:rsidR="00AE746A" w:rsidRPr="00333D85">
        <w:rPr>
          <w:rFonts w:ascii="Arial" w:hAnsi="Arial" w:cs="Arial"/>
          <w:sz w:val="24"/>
          <w:szCs w:val="24"/>
        </w:rPr>
        <w:t xml:space="preserve"> milestone</w:t>
      </w:r>
      <w:r w:rsidR="00DA2E43" w:rsidRPr="00333D85">
        <w:rPr>
          <w:rFonts w:ascii="Arial" w:hAnsi="Arial" w:cs="Arial"/>
          <w:sz w:val="24"/>
          <w:szCs w:val="24"/>
        </w:rPr>
        <w:t xml:space="preserve"> of this stage</w:t>
      </w:r>
      <w:r w:rsidR="00AE746A" w:rsidRPr="00333D85">
        <w:rPr>
          <w:rFonts w:ascii="Arial" w:hAnsi="Arial" w:cs="Arial"/>
          <w:sz w:val="24"/>
          <w:szCs w:val="24"/>
        </w:rPr>
        <w:t xml:space="preserve"> will be sharing of the</w:t>
      </w:r>
      <w:r w:rsidR="00DA2E43" w:rsidRPr="00333D85">
        <w:rPr>
          <w:rFonts w:ascii="Arial" w:hAnsi="Arial" w:cs="Arial"/>
          <w:sz w:val="24"/>
          <w:szCs w:val="24"/>
        </w:rPr>
        <w:t xml:space="preserve"> preliminary</w:t>
      </w:r>
      <w:r w:rsidR="00AE746A" w:rsidRPr="00333D85">
        <w:rPr>
          <w:rFonts w:ascii="Arial" w:hAnsi="Arial" w:cs="Arial"/>
          <w:sz w:val="24"/>
          <w:szCs w:val="24"/>
        </w:rPr>
        <w:t xml:space="preserve"> results from all </w:t>
      </w:r>
      <w:r w:rsidR="00DA2E43" w:rsidRPr="00333D85">
        <w:rPr>
          <w:rFonts w:ascii="Arial" w:hAnsi="Arial" w:cs="Arial"/>
          <w:sz w:val="24"/>
          <w:szCs w:val="24"/>
        </w:rPr>
        <w:t xml:space="preserve">proposed </w:t>
      </w:r>
      <w:r w:rsidR="00AE746A" w:rsidRPr="00333D85">
        <w:rPr>
          <w:rFonts w:ascii="Arial" w:hAnsi="Arial" w:cs="Arial"/>
          <w:sz w:val="24"/>
          <w:szCs w:val="24"/>
        </w:rPr>
        <w:t xml:space="preserve">activities with the stakeholders </w:t>
      </w:r>
      <w:r w:rsidR="00B4098B">
        <w:rPr>
          <w:rFonts w:ascii="Arial" w:hAnsi="Arial" w:cs="Arial"/>
          <w:sz w:val="24"/>
          <w:szCs w:val="24"/>
        </w:rPr>
        <w:t xml:space="preserve">and MAP </w:t>
      </w:r>
      <w:r w:rsidR="00AE746A" w:rsidRPr="00333D85">
        <w:rPr>
          <w:rFonts w:ascii="Arial" w:hAnsi="Arial" w:cs="Arial"/>
          <w:sz w:val="24"/>
          <w:szCs w:val="24"/>
        </w:rPr>
        <w:t>in November</w:t>
      </w:r>
      <w:r w:rsidR="00DA2E43" w:rsidRPr="00333D85">
        <w:rPr>
          <w:rFonts w:ascii="Arial" w:hAnsi="Arial" w:cs="Arial"/>
          <w:sz w:val="24"/>
          <w:szCs w:val="24"/>
        </w:rPr>
        <w:t xml:space="preserve"> 2023</w:t>
      </w:r>
      <w:r w:rsidR="00AB00B0" w:rsidRPr="00333D85">
        <w:rPr>
          <w:rFonts w:ascii="Arial" w:hAnsi="Arial" w:cs="Arial"/>
          <w:sz w:val="24"/>
          <w:szCs w:val="24"/>
        </w:rPr>
        <w:t>.</w:t>
      </w:r>
    </w:p>
    <w:p w14:paraId="1737A1D7" w14:textId="77777777" w:rsidR="00333D85" w:rsidRPr="008F7F89" w:rsidRDefault="00333D85" w:rsidP="00355EDE">
      <w:pPr>
        <w:pStyle w:val="ListParagraph"/>
        <w:spacing w:line="360" w:lineRule="auto"/>
        <w:jc w:val="both"/>
        <w:rPr>
          <w:rFonts w:ascii="Arial" w:hAnsi="Arial" w:cs="Arial"/>
          <w:sz w:val="6"/>
          <w:szCs w:val="6"/>
        </w:rPr>
      </w:pPr>
    </w:p>
    <w:p w14:paraId="6E32F864" w14:textId="1CCD872D" w:rsidR="00333D85" w:rsidRPr="00333D85" w:rsidRDefault="007E4487" w:rsidP="00355EDE">
      <w:pPr>
        <w:pStyle w:val="ListParagraph"/>
        <w:numPr>
          <w:ilvl w:val="0"/>
          <w:numId w:val="2"/>
        </w:numPr>
        <w:spacing w:line="360" w:lineRule="auto"/>
        <w:jc w:val="both"/>
        <w:rPr>
          <w:rFonts w:ascii="Arial" w:eastAsiaTheme="minorHAnsi" w:hAnsi="Arial" w:cs="Arial"/>
          <w:b/>
          <w:bCs/>
          <w:sz w:val="24"/>
          <w:szCs w:val="24"/>
          <w:lang w:val="en-GB"/>
        </w:rPr>
      </w:pPr>
      <w:r>
        <w:rPr>
          <w:rFonts w:ascii="Arial" w:hAnsi="Arial" w:cs="Arial"/>
          <w:b/>
          <w:bCs/>
          <w:sz w:val="24"/>
          <w:szCs w:val="24"/>
        </w:rPr>
        <w:t>Documentation and Advocacy</w:t>
      </w:r>
      <w:r w:rsidR="00822FAB" w:rsidRPr="00C5635F">
        <w:rPr>
          <w:rFonts w:ascii="Arial" w:hAnsi="Arial" w:cs="Arial"/>
          <w:b/>
          <w:bCs/>
          <w:sz w:val="24"/>
          <w:szCs w:val="24"/>
        </w:rPr>
        <w:t xml:space="preserve"> </w:t>
      </w:r>
      <w:r w:rsidR="00B81FDA">
        <w:rPr>
          <w:rFonts w:ascii="Arial" w:hAnsi="Arial" w:cs="Arial"/>
          <w:b/>
          <w:bCs/>
          <w:sz w:val="24"/>
          <w:szCs w:val="24"/>
        </w:rPr>
        <w:t>S</w:t>
      </w:r>
      <w:r w:rsidR="00822FAB" w:rsidRPr="00C5635F">
        <w:rPr>
          <w:rFonts w:ascii="Arial" w:hAnsi="Arial" w:cs="Arial"/>
          <w:b/>
          <w:bCs/>
          <w:sz w:val="24"/>
          <w:szCs w:val="24"/>
        </w:rPr>
        <w:t>tage:</w:t>
      </w:r>
      <w:r w:rsidR="00822FAB" w:rsidRPr="00333D85">
        <w:rPr>
          <w:rFonts w:ascii="Arial" w:hAnsi="Arial" w:cs="Arial"/>
          <w:sz w:val="24"/>
          <w:szCs w:val="24"/>
        </w:rPr>
        <w:t xml:space="preserve"> </w:t>
      </w:r>
      <w:r w:rsidR="00AE746A" w:rsidRPr="00333D85">
        <w:rPr>
          <w:rFonts w:ascii="Arial" w:hAnsi="Arial" w:cs="Arial"/>
          <w:sz w:val="24"/>
          <w:szCs w:val="24"/>
        </w:rPr>
        <w:t>The final stage runs from November 2023 to January 202</w:t>
      </w:r>
      <w:r w:rsidR="003E6799" w:rsidRPr="00333D85">
        <w:rPr>
          <w:rFonts w:ascii="Arial" w:hAnsi="Arial" w:cs="Arial"/>
          <w:sz w:val="24"/>
          <w:szCs w:val="24"/>
        </w:rPr>
        <w:t>4</w:t>
      </w:r>
      <w:r w:rsidR="00AE746A" w:rsidRPr="00333D85">
        <w:rPr>
          <w:rFonts w:ascii="Arial" w:hAnsi="Arial" w:cs="Arial"/>
          <w:sz w:val="24"/>
          <w:szCs w:val="24"/>
        </w:rPr>
        <w:t xml:space="preserve"> and includes analysis of the data, presentations and dissemination of the results culminating in a final report (final milestone) as well as exhibition</w:t>
      </w:r>
      <w:r w:rsidR="0097459A" w:rsidRPr="00333D85">
        <w:rPr>
          <w:rFonts w:ascii="Arial" w:hAnsi="Arial" w:cs="Arial"/>
          <w:sz w:val="24"/>
          <w:szCs w:val="24"/>
        </w:rPr>
        <w:t>/sharing</w:t>
      </w:r>
      <w:r w:rsidR="00AE746A" w:rsidRPr="00333D85">
        <w:rPr>
          <w:rFonts w:ascii="Arial" w:hAnsi="Arial" w:cs="Arial"/>
          <w:sz w:val="24"/>
          <w:szCs w:val="24"/>
        </w:rPr>
        <w:t xml:space="preserve"> of outputs in Nepal and </w:t>
      </w:r>
      <w:r w:rsidR="001C6974">
        <w:rPr>
          <w:rFonts w:ascii="Arial" w:hAnsi="Arial" w:cs="Arial"/>
          <w:sz w:val="24"/>
          <w:szCs w:val="24"/>
        </w:rPr>
        <w:t>the UK</w:t>
      </w:r>
      <w:r w:rsidR="00AE746A" w:rsidRPr="00333D85">
        <w:rPr>
          <w:rFonts w:ascii="Arial" w:hAnsi="Arial" w:cs="Arial"/>
          <w:sz w:val="24"/>
          <w:szCs w:val="24"/>
        </w:rPr>
        <w:t>.</w:t>
      </w:r>
    </w:p>
    <w:p w14:paraId="34701701" w14:textId="77777777" w:rsidR="00333D85" w:rsidRPr="00333D85" w:rsidRDefault="00333D85" w:rsidP="00355EDE">
      <w:pPr>
        <w:pStyle w:val="ListParagraph"/>
        <w:spacing w:line="360" w:lineRule="auto"/>
        <w:jc w:val="both"/>
        <w:rPr>
          <w:rFonts w:ascii="Arial" w:eastAsia="Arial" w:hAnsi="Arial" w:cs="Arial"/>
          <w:sz w:val="24"/>
          <w:szCs w:val="24"/>
        </w:rPr>
      </w:pPr>
    </w:p>
    <w:p w14:paraId="7EDC2020" w14:textId="257F3C54" w:rsidR="00AE746A" w:rsidRPr="00333D85" w:rsidRDefault="001C6974" w:rsidP="00355EDE">
      <w:pPr>
        <w:spacing w:line="360" w:lineRule="auto"/>
        <w:jc w:val="both"/>
        <w:rPr>
          <w:rFonts w:ascii="Arial" w:hAnsi="Arial" w:cs="Arial"/>
          <w:b/>
          <w:bCs/>
          <w:sz w:val="24"/>
          <w:szCs w:val="24"/>
          <w:lang w:val="en-GB"/>
        </w:rPr>
      </w:pPr>
      <w:r>
        <w:rPr>
          <w:rFonts w:ascii="Arial" w:eastAsia="Arial" w:hAnsi="Arial" w:cs="Arial"/>
          <w:sz w:val="24"/>
          <w:szCs w:val="24"/>
        </w:rPr>
        <w:t>Likewise, a</w:t>
      </w:r>
      <w:r w:rsidR="00AE746A" w:rsidRPr="00333D85">
        <w:rPr>
          <w:rFonts w:ascii="Arial" w:eastAsia="Arial" w:hAnsi="Arial" w:cs="Arial"/>
          <w:sz w:val="24"/>
          <w:szCs w:val="24"/>
        </w:rPr>
        <w:t xml:space="preserve"> final stakeholders meeting will discuss the project and look ahead for </w:t>
      </w:r>
      <w:bookmarkStart w:id="0" w:name="_Int_NC9dnxde"/>
      <w:r w:rsidR="00AE746A" w:rsidRPr="00333D85">
        <w:rPr>
          <w:rFonts w:ascii="Arial" w:eastAsia="Arial" w:hAnsi="Arial" w:cs="Arial"/>
          <w:sz w:val="24"/>
          <w:szCs w:val="24"/>
        </w:rPr>
        <w:t>innovative ideas</w:t>
      </w:r>
      <w:bookmarkEnd w:id="0"/>
      <w:r w:rsidR="00AE746A" w:rsidRPr="00333D85">
        <w:rPr>
          <w:rFonts w:ascii="Arial" w:eastAsia="Arial" w:hAnsi="Arial" w:cs="Arial"/>
          <w:sz w:val="24"/>
          <w:szCs w:val="24"/>
        </w:rPr>
        <w:t xml:space="preserve"> and future research.</w:t>
      </w:r>
    </w:p>
    <w:p w14:paraId="57F23C22" w14:textId="25CFF6C2" w:rsidR="00C06043" w:rsidRPr="00550A0C" w:rsidRDefault="00C06043" w:rsidP="00355EDE">
      <w:pPr>
        <w:spacing w:line="360" w:lineRule="auto"/>
        <w:jc w:val="both"/>
        <w:rPr>
          <w:rFonts w:ascii="Arial" w:hAnsi="Arial" w:cs="Arial"/>
          <w:b/>
          <w:bCs/>
          <w:sz w:val="24"/>
          <w:szCs w:val="24"/>
          <w:lang w:val="en-GB"/>
        </w:rPr>
      </w:pPr>
      <w:r w:rsidRPr="00550A0C">
        <w:rPr>
          <w:rFonts w:ascii="Arial" w:hAnsi="Arial" w:cs="Arial"/>
          <w:b/>
          <w:bCs/>
          <w:color w:val="000000"/>
          <w:sz w:val="24"/>
          <w:szCs w:val="24"/>
          <w:shd w:val="clear" w:color="auto" w:fill="FFFFFF"/>
        </w:rPr>
        <w:t>O</w:t>
      </w:r>
      <w:r w:rsidR="00C22A01" w:rsidRPr="00550A0C">
        <w:rPr>
          <w:rFonts w:ascii="Arial" w:hAnsi="Arial" w:cs="Arial"/>
          <w:b/>
          <w:bCs/>
          <w:color w:val="000000"/>
          <w:sz w:val="24"/>
          <w:szCs w:val="24"/>
          <w:shd w:val="clear" w:color="auto" w:fill="FFFFFF"/>
        </w:rPr>
        <w:t>utputs/</w:t>
      </w:r>
      <w:r w:rsidRPr="00550A0C">
        <w:rPr>
          <w:rFonts w:ascii="Arial" w:hAnsi="Arial" w:cs="Arial"/>
          <w:b/>
          <w:bCs/>
          <w:color w:val="000000"/>
          <w:sz w:val="24"/>
          <w:szCs w:val="24"/>
          <w:shd w:val="clear" w:color="auto" w:fill="FFFFFF"/>
        </w:rPr>
        <w:t>D</w:t>
      </w:r>
      <w:r w:rsidR="00C22A01" w:rsidRPr="00550A0C">
        <w:rPr>
          <w:rFonts w:ascii="Arial" w:hAnsi="Arial" w:cs="Arial"/>
          <w:b/>
          <w:bCs/>
          <w:color w:val="000000"/>
          <w:sz w:val="24"/>
          <w:szCs w:val="24"/>
          <w:shd w:val="clear" w:color="auto" w:fill="FFFFFF"/>
        </w:rPr>
        <w:t xml:space="preserve">eliverables </w:t>
      </w:r>
    </w:p>
    <w:p w14:paraId="250DD876" w14:textId="0B62325A" w:rsidR="00882A9A" w:rsidRDefault="00C25FCE" w:rsidP="00355EDE">
      <w:pPr>
        <w:pStyle w:val="ListParagraph"/>
        <w:numPr>
          <w:ilvl w:val="0"/>
          <w:numId w:val="3"/>
        </w:numPr>
        <w:spacing w:line="360" w:lineRule="auto"/>
        <w:jc w:val="both"/>
        <w:rPr>
          <w:rFonts w:ascii="Arial" w:hAnsi="Arial" w:cs="Arial"/>
          <w:color w:val="000000" w:themeColor="text1"/>
          <w:sz w:val="24"/>
          <w:szCs w:val="24"/>
        </w:rPr>
      </w:pPr>
      <w:r>
        <w:rPr>
          <w:rFonts w:ascii="Arial" w:hAnsi="Arial" w:cs="Arial"/>
          <w:color w:val="000000" w:themeColor="text1"/>
          <w:sz w:val="24"/>
          <w:szCs w:val="24"/>
        </w:rPr>
        <w:t>One s</w:t>
      </w:r>
      <w:r w:rsidR="00037561">
        <w:rPr>
          <w:rFonts w:ascii="Arial" w:hAnsi="Arial" w:cs="Arial"/>
          <w:color w:val="000000" w:themeColor="text1"/>
          <w:sz w:val="24"/>
          <w:szCs w:val="24"/>
        </w:rPr>
        <w:t>ensitization</w:t>
      </w:r>
      <w:r w:rsidR="00B91A64">
        <w:rPr>
          <w:rFonts w:ascii="Arial" w:hAnsi="Arial" w:cs="Arial"/>
          <w:color w:val="000000" w:themeColor="text1"/>
          <w:sz w:val="24"/>
          <w:szCs w:val="24"/>
        </w:rPr>
        <w:t xml:space="preserve"> and </w:t>
      </w:r>
      <w:r>
        <w:rPr>
          <w:rFonts w:ascii="Arial" w:hAnsi="Arial" w:cs="Arial"/>
          <w:color w:val="000000" w:themeColor="text1"/>
          <w:sz w:val="24"/>
          <w:szCs w:val="24"/>
        </w:rPr>
        <w:t>e</w:t>
      </w:r>
      <w:r w:rsidR="00B91A64">
        <w:rPr>
          <w:rFonts w:ascii="Arial" w:hAnsi="Arial" w:cs="Arial"/>
          <w:color w:val="000000" w:themeColor="text1"/>
          <w:sz w:val="24"/>
          <w:szCs w:val="24"/>
        </w:rPr>
        <w:t>xploratory</w:t>
      </w:r>
      <w:r w:rsidR="00037561">
        <w:rPr>
          <w:rFonts w:ascii="Arial" w:hAnsi="Arial" w:cs="Arial"/>
          <w:color w:val="000000" w:themeColor="text1"/>
          <w:sz w:val="24"/>
          <w:szCs w:val="24"/>
        </w:rPr>
        <w:t xml:space="preserve"> workshop</w:t>
      </w:r>
      <w:r w:rsidR="00B91A64">
        <w:rPr>
          <w:rFonts w:ascii="Arial" w:hAnsi="Arial" w:cs="Arial"/>
          <w:color w:val="000000" w:themeColor="text1"/>
          <w:sz w:val="24"/>
          <w:szCs w:val="24"/>
        </w:rPr>
        <w:t xml:space="preserve"> on the role of </w:t>
      </w:r>
      <w:proofErr w:type="spellStart"/>
      <w:r w:rsidR="00E15CFC" w:rsidRPr="00550A0C">
        <w:rPr>
          <w:rFonts w:ascii="Arial" w:hAnsi="Arial" w:cs="Arial"/>
          <w:bCs/>
          <w:i/>
          <w:iCs/>
          <w:sz w:val="24"/>
          <w:szCs w:val="24"/>
        </w:rPr>
        <w:t>Dēudā</w:t>
      </w:r>
      <w:proofErr w:type="spellEnd"/>
      <w:r w:rsidR="00E15CFC">
        <w:rPr>
          <w:rFonts w:ascii="Arial" w:hAnsi="Arial" w:cs="Arial"/>
          <w:color w:val="000000" w:themeColor="text1"/>
          <w:sz w:val="24"/>
          <w:szCs w:val="24"/>
        </w:rPr>
        <w:t xml:space="preserve"> </w:t>
      </w:r>
      <w:r w:rsidR="00E96A0B">
        <w:rPr>
          <w:rFonts w:ascii="Arial" w:hAnsi="Arial" w:cs="Arial"/>
          <w:color w:val="000000" w:themeColor="text1"/>
          <w:sz w:val="24"/>
          <w:szCs w:val="24"/>
        </w:rPr>
        <w:t xml:space="preserve">folklore among culture and </w:t>
      </w:r>
      <w:r w:rsidR="00DB5402">
        <w:rPr>
          <w:rFonts w:ascii="Arial" w:hAnsi="Arial" w:cs="Arial"/>
          <w:color w:val="000000" w:themeColor="text1"/>
          <w:sz w:val="24"/>
          <w:szCs w:val="24"/>
        </w:rPr>
        <w:t>folk literature researchers and practitioners</w:t>
      </w:r>
    </w:p>
    <w:p w14:paraId="173598D7" w14:textId="763AD52E" w:rsidR="00037561" w:rsidRPr="008F7F89" w:rsidRDefault="000263C0" w:rsidP="00355EDE">
      <w:pPr>
        <w:pStyle w:val="ListParagraph"/>
        <w:spacing w:line="360" w:lineRule="auto"/>
        <w:ind w:left="720" w:firstLine="0"/>
        <w:jc w:val="both"/>
        <w:rPr>
          <w:rFonts w:ascii="Arial" w:hAnsi="Arial" w:cs="Arial"/>
          <w:color w:val="000000" w:themeColor="text1"/>
          <w:sz w:val="6"/>
          <w:szCs w:val="6"/>
        </w:rPr>
      </w:pPr>
      <w:r>
        <w:rPr>
          <w:rFonts w:ascii="Arial" w:hAnsi="Arial" w:cs="Arial"/>
          <w:color w:val="000000" w:themeColor="text1"/>
          <w:sz w:val="24"/>
          <w:szCs w:val="24"/>
        </w:rPr>
        <w:t xml:space="preserve"> </w:t>
      </w:r>
      <w:r w:rsidR="00DB5402">
        <w:rPr>
          <w:rFonts w:ascii="Arial" w:hAnsi="Arial" w:cs="Arial"/>
          <w:color w:val="000000" w:themeColor="text1"/>
          <w:sz w:val="24"/>
          <w:szCs w:val="24"/>
        </w:rPr>
        <w:t xml:space="preserve"> </w:t>
      </w:r>
    </w:p>
    <w:p w14:paraId="1F847663" w14:textId="164BAD9E" w:rsidR="001A37CD" w:rsidRDefault="00C25FCE" w:rsidP="00355EDE">
      <w:pPr>
        <w:pStyle w:val="ListParagraph"/>
        <w:numPr>
          <w:ilvl w:val="0"/>
          <w:numId w:val="3"/>
        </w:numPr>
        <w:spacing w:line="360" w:lineRule="auto"/>
        <w:jc w:val="both"/>
        <w:rPr>
          <w:rFonts w:ascii="Arial" w:hAnsi="Arial" w:cs="Arial"/>
          <w:color w:val="000000" w:themeColor="text1"/>
          <w:sz w:val="24"/>
          <w:szCs w:val="24"/>
        </w:rPr>
      </w:pPr>
      <w:r>
        <w:rPr>
          <w:rFonts w:ascii="Arial" w:hAnsi="Arial" w:cs="Arial"/>
          <w:color w:val="000000" w:themeColor="text1"/>
          <w:sz w:val="24"/>
          <w:szCs w:val="24"/>
        </w:rPr>
        <w:t xml:space="preserve">Two </w:t>
      </w:r>
      <w:r w:rsidR="0075548C">
        <w:rPr>
          <w:rFonts w:ascii="Arial" w:hAnsi="Arial" w:cs="Arial"/>
          <w:color w:val="000000" w:themeColor="text1"/>
          <w:sz w:val="24"/>
          <w:szCs w:val="24"/>
        </w:rPr>
        <w:t>a</w:t>
      </w:r>
      <w:r w:rsidR="001A37CD">
        <w:rPr>
          <w:rFonts w:ascii="Arial" w:hAnsi="Arial" w:cs="Arial"/>
          <w:color w:val="000000" w:themeColor="text1"/>
          <w:sz w:val="24"/>
          <w:szCs w:val="24"/>
        </w:rPr>
        <w:t xml:space="preserve">wareness and </w:t>
      </w:r>
      <w:r w:rsidR="0075548C">
        <w:rPr>
          <w:rFonts w:ascii="Arial" w:hAnsi="Arial" w:cs="Arial"/>
          <w:color w:val="000000" w:themeColor="text1"/>
          <w:sz w:val="24"/>
          <w:szCs w:val="24"/>
        </w:rPr>
        <w:t>a</w:t>
      </w:r>
      <w:r w:rsidR="001A37CD">
        <w:rPr>
          <w:rFonts w:ascii="Arial" w:hAnsi="Arial" w:cs="Arial"/>
          <w:color w:val="000000" w:themeColor="text1"/>
          <w:sz w:val="24"/>
          <w:szCs w:val="24"/>
        </w:rPr>
        <w:t xml:space="preserve">dvocacy </w:t>
      </w:r>
      <w:r w:rsidR="0075548C">
        <w:rPr>
          <w:rFonts w:ascii="Arial" w:hAnsi="Arial" w:cs="Arial"/>
          <w:color w:val="000000" w:themeColor="text1"/>
          <w:sz w:val="24"/>
          <w:szCs w:val="24"/>
        </w:rPr>
        <w:t>e</w:t>
      </w:r>
      <w:r w:rsidR="001A37CD">
        <w:rPr>
          <w:rFonts w:ascii="Arial" w:hAnsi="Arial" w:cs="Arial"/>
          <w:color w:val="000000" w:themeColor="text1"/>
          <w:sz w:val="24"/>
          <w:szCs w:val="24"/>
        </w:rPr>
        <w:t>vents including local artists, teachers, and students</w:t>
      </w:r>
      <w:r w:rsidR="00235F0A">
        <w:rPr>
          <w:rFonts w:ascii="Arial" w:hAnsi="Arial" w:cs="Arial"/>
          <w:color w:val="000000" w:themeColor="text1"/>
          <w:sz w:val="24"/>
          <w:szCs w:val="24"/>
        </w:rPr>
        <w:t xml:space="preserve"> </w:t>
      </w:r>
      <w:r w:rsidR="00003A85">
        <w:rPr>
          <w:rFonts w:ascii="Arial" w:hAnsi="Arial" w:cs="Arial"/>
          <w:color w:val="000000" w:themeColor="text1"/>
          <w:sz w:val="24"/>
          <w:szCs w:val="24"/>
        </w:rPr>
        <w:t>–</w:t>
      </w:r>
      <w:r w:rsidR="00235F0A">
        <w:rPr>
          <w:rFonts w:ascii="Arial" w:hAnsi="Arial" w:cs="Arial"/>
          <w:color w:val="000000" w:themeColor="text1"/>
          <w:sz w:val="24"/>
          <w:szCs w:val="24"/>
        </w:rPr>
        <w:t xml:space="preserve"> </w:t>
      </w:r>
      <w:r w:rsidR="00003A85">
        <w:rPr>
          <w:rFonts w:ascii="Arial" w:hAnsi="Arial" w:cs="Arial"/>
          <w:color w:val="000000" w:themeColor="text1"/>
          <w:sz w:val="24"/>
          <w:szCs w:val="24"/>
        </w:rPr>
        <w:t xml:space="preserve">in association with local governments during the festival times. </w:t>
      </w:r>
    </w:p>
    <w:p w14:paraId="1A7EC54D" w14:textId="77777777" w:rsidR="00882A9A" w:rsidRPr="008F7F89" w:rsidRDefault="00882A9A" w:rsidP="00355EDE">
      <w:pPr>
        <w:pStyle w:val="ListParagraph"/>
        <w:spacing w:line="360" w:lineRule="auto"/>
        <w:rPr>
          <w:rFonts w:ascii="Arial" w:hAnsi="Arial" w:cs="Arial"/>
          <w:color w:val="000000" w:themeColor="text1"/>
          <w:sz w:val="6"/>
          <w:szCs w:val="6"/>
        </w:rPr>
      </w:pPr>
    </w:p>
    <w:p w14:paraId="67381C12" w14:textId="32B8A3B0" w:rsidR="001A37CD" w:rsidRPr="00882A9A" w:rsidRDefault="001A37CD" w:rsidP="00355EDE">
      <w:pPr>
        <w:pStyle w:val="ListParagraph"/>
        <w:numPr>
          <w:ilvl w:val="0"/>
          <w:numId w:val="3"/>
        </w:numPr>
        <w:spacing w:line="360" w:lineRule="auto"/>
        <w:jc w:val="both"/>
        <w:rPr>
          <w:rFonts w:ascii="Arial" w:hAnsi="Arial" w:cs="Arial"/>
          <w:color w:val="000000" w:themeColor="text1"/>
          <w:sz w:val="24"/>
          <w:szCs w:val="24"/>
        </w:rPr>
      </w:pPr>
      <w:r>
        <w:rPr>
          <w:rFonts w:ascii="Arial" w:eastAsia="Arial" w:hAnsi="Arial" w:cs="Arial"/>
          <w:sz w:val="24"/>
          <w:szCs w:val="24"/>
        </w:rPr>
        <w:t xml:space="preserve">Social Media Posts </w:t>
      </w:r>
      <w:r w:rsidR="00985C1A">
        <w:rPr>
          <w:rFonts w:ascii="Arial" w:eastAsia="Arial" w:hAnsi="Arial" w:cs="Arial"/>
          <w:sz w:val="24"/>
          <w:szCs w:val="24"/>
        </w:rPr>
        <w:t>about</w:t>
      </w:r>
      <w:r>
        <w:rPr>
          <w:rFonts w:ascii="Arial" w:eastAsia="Arial" w:hAnsi="Arial" w:cs="Arial"/>
          <w:sz w:val="24"/>
          <w:szCs w:val="24"/>
        </w:rPr>
        <w:t xml:space="preserve"> event</w:t>
      </w:r>
      <w:r w:rsidR="007E703A">
        <w:rPr>
          <w:rFonts w:ascii="Arial" w:eastAsia="Arial" w:hAnsi="Arial" w:cs="Arial"/>
          <w:sz w:val="24"/>
          <w:szCs w:val="24"/>
        </w:rPr>
        <w:t>s/</w:t>
      </w:r>
      <w:r>
        <w:rPr>
          <w:rFonts w:ascii="Arial" w:eastAsia="Arial" w:hAnsi="Arial" w:cs="Arial"/>
          <w:sz w:val="24"/>
          <w:szCs w:val="24"/>
        </w:rPr>
        <w:t>outcomes</w:t>
      </w:r>
      <w:r w:rsidR="00045608">
        <w:rPr>
          <w:rFonts w:ascii="Arial" w:eastAsia="Arial" w:hAnsi="Arial" w:cs="Arial"/>
          <w:sz w:val="24"/>
          <w:szCs w:val="24"/>
        </w:rPr>
        <w:t xml:space="preserve"> reaching out to minimum 100,000 </w:t>
      </w:r>
      <w:r w:rsidR="0075548C">
        <w:rPr>
          <w:rFonts w:ascii="Arial" w:eastAsia="Arial" w:hAnsi="Arial" w:cs="Arial"/>
          <w:sz w:val="24"/>
          <w:szCs w:val="24"/>
        </w:rPr>
        <w:t>Facebook</w:t>
      </w:r>
      <w:r w:rsidR="007E703A">
        <w:rPr>
          <w:rFonts w:ascii="Arial" w:eastAsia="Arial" w:hAnsi="Arial" w:cs="Arial"/>
          <w:sz w:val="24"/>
          <w:szCs w:val="24"/>
        </w:rPr>
        <w:t>/</w:t>
      </w:r>
      <w:r w:rsidR="0075548C">
        <w:rPr>
          <w:rFonts w:ascii="Arial" w:eastAsia="Arial" w:hAnsi="Arial" w:cs="Arial"/>
          <w:sz w:val="24"/>
          <w:szCs w:val="24"/>
        </w:rPr>
        <w:t>T</w:t>
      </w:r>
      <w:r w:rsidR="007E703A">
        <w:rPr>
          <w:rFonts w:ascii="Arial" w:eastAsia="Arial" w:hAnsi="Arial" w:cs="Arial"/>
          <w:sz w:val="24"/>
          <w:szCs w:val="24"/>
        </w:rPr>
        <w:t>witter/</w:t>
      </w:r>
      <w:r w:rsidR="0075548C">
        <w:rPr>
          <w:rFonts w:ascii="Arial" w:eastAsia="Arial" w:hAnsi="Arial" w:cs="Arial"/>
          <w:sz w:val="24"/>
          <w:szCs w:val="24"/>
        </w:rPr>
        <w:t>YouTube</w:t>
      </w:r>
      <w:r w:rsidR="007E703A">
        <w:rPr>
          <w:rFonts w:ascii="Arial" w:eastAsia="Arial" w:hAnsi="Arial" w:cs="Arial"/>
          <w:sz w:val="24"/>
          <w:szCs w:val="24"/>
        </w:rPr>
        <w:t xml:space="preserve"> users</w:t>
      </w:r>
    </w:p>
    <w:p w14:paraId="171E2F99" w14:textId="77777777" w:rsidR="00882A9A" w:rsidRPr="008F7F89" w:rsidRDefault="00882A9A" w:rsidP="00355EDE">
      <w:pPr>
        <w:pStyle w:val="ListParagraph"/>
        <w:spacing w:line="360" w:lineRule="auto"/>
        <w:rPr>
          <w:rFonts w:ascii="Arial" w:hAnsi="Arial" w:cs="Arial"/>
          <w:color w:val="000000" w:themeColor="text1"/>
          <w:sz w:val="6"/>
          <w:szCs w:val="6"/>
        </w:rPr>
      </w:pPr>
    </w:p>
    <w:p w14:paraId="625A9507" w14:textId="7442F98A" w:rsidR="00AE746A" w:rsidRPr="00882A9A" w:rsidRDefault="00957C29" w:rsidP="00355EDE">
      <w:pPr>
        <w:pStyle w:val="ListParagraph"/>
        <w:numPr>
          <w:ilvl w:val="0"/>
          <w:numId w:val="3"/>
        </w:numPr>
        <w:spacing w:line="360" w:lineRule="auto"/>
        <w:jc w:val="both"/>
        <w:rPr>
          <w:rFonts w:ascii="Arial" w:hAnsi="Arial" w:cs="Arial"/>
          <w:color w:val="000000" w:themeColor="text1"/>
          <w:sz w:val="24"/>
          <w:szCs w:val="24"/>
        </w:rPr>
      </w:pPr>
      <w:r>
        <w:rPr>
          <w:rFonts w:ascii="Arial" w:eastAsia="Arial" w:hAnsi="Arial" w:cs="Arial"/>
          <w:sz w:val="24"/>
          <w:szCs w:val="24"/>
        </w:rPr>
        <w:t>A</w:t>
      </w:r>
      <w:r w:rsidR="008F7F89">
        <w:rPr>
          <w:rFonts w:ascii="Arial" w:eastAsia="Arial" w:hAnsi="Arial" w:cs="Arial"/>
          <w:sz w:val="24"/>
          <w:szCs w:val="24"/>
        </w:rPr>
        <w:t xml:space="preserve"> </w:t>
      </w:r>
      <w:r w:rsidR="00475CBB">
        <w:rPr>
          <w:rFonts w:ascii="Arial" w:eastAsia="Arial" w:hAnsi="Arial" w:cs="Arial"/>
          <w:sz w:val="24"/>
          <w:szCs w:val="24"/>
        </w:rPr>
        <w:t xml:space="preserve">Bilingual </w:t>
      </w:r>
      <w:r w:rsidR="008F7F89">
        <w:rPr>
          <w:rFonts w:ascii="Arial" w:eastAsia="Arial" w:hAnsi="Arial" w:cs="Arial"/>
          <w:sz w:val="24"/>
          <w:szCs w:val="24"/>
        </w:rPr>
        <w:t xml:space="preserve">(English and Nepali) </w:t>
      </w:r>
      <w:r w:rsidR="00AE746A" w:rsidRPr="00550A0C">
        <w:rPr>
          <w:rFonts w:ascii="Arial" w:eastAsia="Arial" w:hAnsi="Arial" w:cs="Arial"/>
          <w:sz w:val="24"/>
          <w:szCs w:val="24"/>
        </w:rPr>
        <w:t>Digital</w:t>
      </w:r>
      <w:r w:rsidR="00475CBB">
        <w:rPr>
          <w:rFonts w:ascii="Arial" w:eastAsia="Arial" w:hAnsi="Arial" w:cs="Arial"/>
          <w:sz w:val="24"/>
          <w:szCs w:val="24"/>
        </w:rPr>
        <w:t xml:space="preserve"> and Print</w:t>
      </w:r>
      <w:r w:rsidR="00AE746A" w:rsidRPr="00550A0C">
        <w:rPr>
          <w:rFonts w:ascii="Arial" w:eastAsia="Arial" w:hAnsi="Arial" w:cs="Arial"/>
          <w:sz w:val="24"/>
          <w:szCs w:val="24"/>
        </w:rPr>
        <w:t xml:space="preserve"> Photo Book</w:t>
      </w:r>
      <w:r w:rsidR="00985C1A">
        <w:rPr>
          <w:rFonts w:ascii="Arial" w:eastAsia="Arial" w:hAnsi="Arial" w:cs="Arial"/>
          <w:sz w:val="24"/>
          <w:szCs w:val="24"/>
        </w:rPr>
        <w:t xml:space="preserve"> featuring key activities</w:t>
      </w:r>
      <w:r w:rsidR="00AE746A" w:rsidRPr="00550A0C">
        <w:rPr>
          <w:rFonts w:ascii="Arial" w:eastAsia="Arial" w:hAnsi="Arial" w:cs="Arial"/>
          <w:sz w:val="24"/>
          <w:szCs w:val="24"/>
        </w:rPr>
        <w:t xml:space="preserve"> </w:t>
      </w:r>
      <w:r>
        <w:rPr>
          <w:rFonts w:ascii="Arial" w:eastAsia="Arial" w:hAnsi="Arial" w:cs="Arial"/>
          <w:sz w:val="24"/>
          <w:szCs w:val="24"/>
        </w:rPr>
        <w:t>(25</w:t>
      </w:r>
      <w:r w:rsidR="00F371A1">
        <w:rPr>
          <w:rFonts w:ascii="Arial" w:eastAsia="Arial" w:hAnsi="Arial" w:cs="Arial"/>
          <w:sz w:val="24"/>
          <w:szCs w:val="24"/>
        </w:rPr>
        <w:t xml:space="preserve"> representative</w:t>
      </w:r>
      <w:r>
        <w:rPr>
          <w:rFonts w:ascii="Arial" w:eastAsia="Arial" w:hAnsi="Arial" w:cs="Arial"/>
          <w:sz w:val="24"/>
          <w:szCs w:val="24"/>
        </w:rPr>
        <w:t xml:space="preserve"> photos with caption) </w:t>
      </w:r>
      <w:r w:rsidR="001A37CD">
        <w:rPr>
          <w:rFonts w:ascii="Arial" w:eastAsia="Arial" w:hAnsi="Arial" w:cs="Arial"/>
          <w:sz w:val="24"/>
          <w:szCs w:val="24"/>
        </w:rPr>
        <w:t xml:space="preserve">at the end of </w:t>
      </w:r>
      <w:r w:rsidR="002A5819">
        <w:rPr>
          <w:rFonts w:ascii="Arial" w:eastAsia="Arial" w:hAnsi="Arial" w:cs="Arial"/>
          <w:sz w:val="24"/>
          <w:szCs w:val="24"/>
        </w:rPr>
        <w:t xml:space="preserve">the </w:t>
      </w:r>
      <w:r w:rsidR="001A37CD">
        <w:rPr>
          <w:rFonts w:ascii="Arial" w:eastAsia="Arial" w:hAnsi="Arial" w:cs="Arial"/>
          <w:sz w:val="24"/>
          <w:szCs w:val="24"/>
        </w:rPr>
        <w:t>project</w:t>
      </w:r>
    </w:p>
    <w:p w14:paraId="7ECB3389" w14:textId="77777777" w:rsidR="00882A9A" w:rsidRPr="008F7F89" w:rsidRDefault="00882A9A" w:rsidP="00355EDE">
      <w:pPr>
        <w:pStyle w:val="ListParagraph"/>
        <w:spacing w:line="360" w:lineRule="auto"/>
        <w:rPr>
          <w:rFonts w:ascii="Arial" w:hAnsi="Arial" w:cs="Arial"/>
          <w:color w:val="000000" w:themeColor="text1"/>
          <w:sz w:val="6"/>
          <w:szCs w:val="6"/>
        </w:rPr>
      </w:pPr>
    </w:p>
    <w:p w14:paraId="09D0A544" w14:textId="77777777" w:rsidR="009115C1" w:rsidRDefault="009115C1" w:rsidP="00355EDE">
      <w:pPr>
        <w:pStyle w:val="ListParagraph"/>
        <w:numPr>
          <w:ilvl w:val="0"/>
          <w:numId w:val="3"/>
        </w:numPr>
        <w:spacing w:line="360" w:lineRule="auto"/>
        <w:jc w:val="both"/>
        <w:rPr>
          <w:rFonts w:ascii="Arial" w:eastAsiaTheme="minorEastAsia" w:hAnsi="Arial" w:cs="Arial"/>
          <w:color w:val="000000" w:themeColor="text1"/>
          <w:sz w:val="24"/>
          <w:szCs w:val="24"/>
        </w:rPr>
      </w:pPr>
      <w:r>
        <w:rPr>
          <w:rFonts w:ascii="Arial" w:eastAsiaTheme="minorEastAsia" w:hAnsi="Arial" w:cs="Arial"/>
          <w:color w:val="000000" w:themeColor="text1"/>
          <w:sz w:val="24"/>
          <w:szCs w:val="24"/>
        </w:rPr>
        <w:t>A book chapter in Arts, Culture and Conflict book to be published by Routledge</w:t>
      </w:r>
    </w:p>
    <w:p w14:paraId="2460CA77" w14:textId="77777777" w:rsidR="009115C1" w:rsidRPr="009115C1" w:rsidRDefault="009115C1" w:rsidP="009115C1">
      <w:pPr>
        <w:pStyle w:val="ListParagraph"/>
        <w:rPr>
          <w:rFonts w:ascii="Arial" w:eastAsiaTheme="minorEastAsia" w:hAnsi="Arial" w:cs="Arial"/>
          <w:color w:val="000000" w:themeColor="text1"/>
          <w:sz w:val="6"/>
          <w:szCs w:val="6"/>
        </w:rPr>
      </w:pPr>
    </w:p>
    <w:p w14:paraId="48142AAC" w14:textId="6DF10E0A" w:rsidR="00AE746A" w:rsidRPr="00882A9A" w:rsidRDefault="00957C29" w:rsidP="00355EDE">
      <w:pPr>
        <w:pStyle w:val="ListParagraph"/>
        <w:numPr>
          <w:ilvl w:val="0"/>
          <w:numId w:val="3"/>
        </w:numPr>
        <w:spacing w:line="360" w:lineRule="auto"/>
        <w:jc w:val="both"/>
        <w:rPr>
          <w:rFonts w:ascii="Arial" w:eastAsiaTheme="minorEastAsia" w:hAnsi="Arial" w:cs="Arial"/>
          <w:color w:val="000000" w:themeColor="text1"/>
          <w:sz w:val="24"/>
          <w:szCs w:val="24"/>
        </w:rPr>
      </w:pPr>
      <w:r>
        <w:rPr>
          <w:rFonts w:ascii="Arial" w:eastAsia="Arial" w:hAnsi="Arial" w:cs="Arial"/>
          <w:sz w:val="24"/>
          <w:szCs w:val="24"/>
        </w:rPr>
        <w:t xml:space="preserve">A </w:t>
      </w:r>
      <w:r w:rsidR="00AE746A" w:rsidRPr="00550A0C">
        <w:rPr>
          <w:rFonts w:ascii="Arial" w:eastAsia="Arial" w:hAnsi="Arial" w:cs="Arial"/>
          <w:sz w:val="24"/>
          <w:szCs w:val="24"/>
        </w:rPr>
        <w:t xml:space="preserve">Journal </w:t>
      </w:r>
      <w:r w:rsidR="00355EDE">
        <w:rPr>
          <w:rFonts w:ascii="Arial" w:eastAsia="Arial" w:hAnsi="Arial" w:cs="Arial"/>
          <w:sz w:val="24"/>
          <w:szCs w:val="24"/>
        </w:rPr>
        <w:t>P</w:t>
      </w:r>
      <w:r w:rsidR="00AE746A" w:rsidRPr="00550A0C">
        <w:rPr>
          <w:rFonts w:ascii="Arial" w:eastAsia="Arial" w:hAnsi="Arial" w:cs="Arial"/>
          <w:sz w:val="24"/>
          <w:szCs w:val="24"/>
        </w:rPr>
        <w:t>aper</w:t>
      </w:r>
      <w:r>
        <w:rPr>
          <w:rFonts w:ascii="Arial" w:eastAsia="Arial" w:hAnsi="Arial" w:cs="Arial"/>
          <w:sz w:val="24"/>
          <w:szCs w:val="24"/>
        </w:rPr>
        <w:t xml:space="preserve"> </w:t>
      </w:r>
      <w:r w:rsidR="00355EDE">
        <w:rPr>
          <w:rFonts w:ascii="Arial" w:eastAsia="Arial" w:hAnsi="Arial" w:cs="Arial"/>
          <w:sz w:val="24"/>
          <w:szCs w:val="24"/>
        </w:rPr>
        <w:t xml:space="preserve">Preparation </w:t>
      </w:r>
      <w:r>
        <w:rPr>
          <w:rFonts w:ascii="Arial" w:eastAsia="Arial" w:hAnsi="Arial" w:cs="Arial"/>
          <w:sz w:val="24"/>
          <w:szCs w:val="24"/>
        </w:rPr>
        <w:t>and Conference Presentation</w:t>
      </w:r>
      <w:r w:rsidR="00355EDE">
        <w:rPr>
          <w:rFonts w:ascii="Arial" w:eastAsia="Arial" w:hAnsi="Arial" w:cs="Arial"/>
          <w:sz w:val="24"/>
          <w:szCs w:val="24"/>
        </w:rPr>
        <w:t>s</w:t>
      </w:r>
      <w:r w:rsidR="00AE746A" w:rsidRPr="00550A0C">
        <w:rPr>
          <w:rFonts w:ascii="Arial" w:eastAsia="Arial" w:hAnsi="Arial" w:cs="Arial"/>
          <w:sz w:val="24"/>
          <w:szCs w:val="24"/>
        </w:rPr>
        <w:t xml:space="preserve"> on the data collected, including responses to the research questions and analysis of issues for further investigation by future researchers</w:t>
      </w:r>
    </w:p>
    <w:p w14:paraId="611846B3" w14:textId="77777777" w:rsidR="00882A9A" w:rsidRPr="008F7F89" w:rsidRDefault="00882A9A" w:rsidP="00355EDE">
      <w:pPr>
        <w:pStyle w:val="ListParagraph"/>
        <w:spacing w:line="360" w:lineRule="auto"/>
        <w:rPr>
          <w:rFonts w:ascii="Arial" w:eastAsiaTheme="minorEastAsia" w:hAnsi="Arial" w:cs="Arial"/>
          <w:color w:val="000000" w:themeColor="text1"/>
          <w:sz w:val="6"/>
          <w:szCs w:val="6"/>
        </w:rPr>
      </w:pPr>
    </w:p>
    <w:p w14:paraId="48B5EF5C" w14:textId="20B393ED" w:rsidR="00AE746A" w:rsidRPr="009115C1" w:rsidRDefault="009115C1" w:rsidP="009115C1">
      <w:pPr>
        <w:pStyle w:val="ListParagraph"/>
        <w:numPr>
          <w:ilvl w:val="0"/>
          <w:numId w:val="3"/>
        </w:numPr>
        <w:spacing w:line="360" w:lineRule="auto"/>
        <w:jc w:val="both"/>
        <w:rPr>
          <w:rFonts w:ascii="Arial" w:eastAsiaTheme="minorEastAsia" w:hAnsi="Arial" w:cs="Arial"/>
          <w:color w:val="000000" w:themeColor="text1"/>
          <w:sz w:val="24"/>
          <w:szCs w:val="24"/>
        </w:rPr>
      </w:pPr>
      <w:r>
        <w:rPr>
          <w:rFonts w:ascii="Arial" w:eastAsiaTheme="minorEastAsia" w:hAnsi="Arial" w:cs="Arial"/>
          <w:color w:val="000000" w:themeColor="text1"/>
          <w:sz w:val="24"/>
          <w:szCs w:val="24"/>
        </w:rPr>
        <w:t xml:space="preserve">A short video of the project and </w:t>
      </w:r>
      <w:r w:rsidR="00AE746A" w:rsidRPr="009115C1">
        <w:rPr>
          <w:rFonts w:ascii="Arial" w:eastAsia="Arial" w:hAnsi="Arial" w:cs="Arial"/>
          <w:sz w:val="24"/>
          <w:szCs w:val="24"/>
        </w:rPr>
        <w:t>Exhibitions of Photo Book in Nepal and UK, which would include photographs at the UCA Art Galler</w:t>
      </w:r>
      <w:r w:rsidR="00957C29" w:rsidRPr="009115C1">
        <w:rPr>
          <w:rFonts w:ascii="Arial" w:eastAsia="Arial" w:hAnsi="Arial" w:cs="Arial"/>
          <w:sz w:val="24"/>
          <w:szCs w:val="24"/>
        </w:rPr>
        <w:t>ies</w:t>
      </w:r>
      <w:r w:rsidR="00AE746A" w:rsidRPr="009115C1">
        <w:rPr>
          <w:rFonts w:ascii="Arial" w:eastAsia="Arial" w:hAnsi="Arial" w:cs="Arial"/>
          <w:sz w:val="24"/>
          <w:szCs w:val="24"/>
        </w:rPr>
        <w:t xml:space="preserve"> and Prospective Conferences including MAP.</w:t>
      </w:r>
    </w:p>
    <w:p w14:paraId="17C3509C" w14:textId="77777777" w:rsidR="00C06043" w:rsidRPr="00550A0C" w:rsidRDefault="00C06043" w:rsidP="00355EDE">
      <w:pPr>
        <w:spacing w:line="360" w:lineRule="auto"/>
        <w:jc w:val="both"/>
        <w:rPr>
          <w:rFonts w:ascii="Arial" w:hAnsi="Arial" w:cs="Arial"/>
          <w:color w:val="000000"/>
          <w:sz w:val="24"/>
          <w:szCs w:val="24"/>
          <w:shd w:val="clear" w:color="auto" w:fill="FFFFFF"/>
        </w:rPr>
      </w:pPr>
    </w:p>
    <w:p w14:paraId="306B81A5" w14:textId="0A1EDEAA" w:rsidR="00550A0C" w:rsidRPr="00333D85" w:rsidRDefault="00C06043" w:rsidP="00355EDE">
      <w:pPr>
        <w:spacing w:line="360" w:lineRule="auto"/>
        <w:jc w:val="both"/>
        <w:rPr>
          <w:rFonts w:ascii="Arial" w:hAnsi="Arial" w:cs="Arial"/>
          <w:b/>
          <w:bCs/>
          <w:color w:val="000000"/>
          <w:sz w:val="24"/>
          <w:szCs w:val="24"/>
          <w:shd w:val="clear" w:color="auto" w:fill="FFFFFF"/>
        </w:rPr>
      </w:pPr>
      <w:r w:rsidRPr="00550A0C">
        <w:rPr>
          <w:rFonts w:ascii="Arial" w:hAnsi="Arial" w:cs="Arial"/>
          <w:b/>
          <w:bCs/>
          <w:color w:val="000000"/>
          <w:sz w:val="24"/>
          <w:szCs w:val="24"/>
          <w:shd w:val="clear" w:color="auto" w:fill="FFFFFF"/>
        </w:rPr>
        <w:t>R</w:t>
      </w:r>
      <w:r w:rsidR="00C22A01" w:rsidRPr="00550A0C">
        <w:rPr>
          <w:rFonts w:ascii="Arial" w:hAnsi="Arial" w:cs="Arial"/>
          <w:b/>
          <w:bCs/>
          <w:color w:val="000000"/>
          <w:sz w:val="24"/>
          <w:szCs w:val="24"/>
          <w:shd w:val="clear" w:color="auto" w:fill="FFFFFF"/>
        </w:rPr>
        <w:t xml:space="preserve">oles and </w:t>
      </w:r>
      <w:r w:rsidRPr="00550A0C">
        <w:rPr>
          <w:rFonts w:ascii="Arial" w:hAnsi="Arial" w:cs="Arial"/>
          <w:b/>
          <w:bCs/>
          <w:color w:val="000000"/>
          <w:sz w:val="24"/>
          <w:szCs w:val="24"/>
          <w:shd w:val="clear" w:color="auto" w:fill="FFFFFF"/>
        </w:rPr>
        <w:t>R</w:t>
      </w:r>
      <w:r w:rsidR="00C22A01" w:rsidRPr="00550A0C">
        <w:rPr>
          <w:rFonts w:ascii="Arial" w:hAnsi="Arial" w:cs="Arial"/>
          <w:b/>
          <w:bCs/>
          <w:color w:val="000000"/>
          <w:sz w:val="24"/>
          <w:szCs w:val="24"/>
          <w:shd w:val="clear" w:color="auto" w:fill="FFFFFF"/>
        </w:rPr>
        <w:t>esponsibilities</w:t>
      </w:r>
      <w:r w:rsidRPr="00550A0C">
        <w:rPr>
          <w:rFonts w:ascii="Arial" w:hAnsi="Arial" w:cs="Arial"/>
          <w:b/>
          <w:bCs/>
          <w:color w:val="000000"/>
          <w:sz w:val="24"/>
          <w:szCs w:val="24"/>
          <w:shd w:val="clear" w:color="auto" w:fill="FFFFFF"/>
        </w:rPr>
        <w:t xml:space="preserve"> </w:t>
      </w:r>
    </w:p>
    <w:tbl>
      <w:tblPr>
        <w:tblStyle w:val="TableGrid"/>
        <w:tblW w:w="0" w:type="auto"/>
        <w:tblLook w:val="04A0" w:firstRow="1" w:lastRow="0" w:firstColumn="1" w:lastColumn="0" w:noHBand="0" w:noVBand="1"/>
      </w:tblPr>
      <w:tblGrid>
        <w:gridCol w:w="2547"/>
        <w:gridCol w:w="6803"/>
      </w:tblGrid>
      <w:tr w:rsidR="00550A0C" w14:paraId="09C92E7E" w14:textId="77777777" w:rsidTr="00ED4DA5">
        <w:tc>
          <w:tcPr>
            <w:tcW w:w="2547" w:type="dxa"/>
          </w:tcPr>
          <w:p w14:paraId="5AC6E4DD" w14:textId="6836906A" w:rsidR="00550A0C" w:rsidRDefault="00550A0C" w:rsidP="0072607A">
            <w:pPr>
              <w:spacing w:line="276" w:lineRule="auto"/>
              <w:jc w:val="both"/>
              <w:rPr>
                <w:rFonts w:ascii="Arial" w:hAnsi="Arial" w:cs="Arial"/>
                <w:b/>
                <w:bCs/>
                <w:sz w:val="24"/>
                <w:szCs w:val="24"/>
                <w:lang w:val="en-GB"/>
              </w:rPr>
            </w:pPr>
            <w:r>
              <w:rPr>
                <w:rFonts w:ascii="Arial" w:hAnsi="Arial" w:cs="Arial"/>
                <w:b/>
                <w:bCs/>
                <w:sz w:val="24"/>
                <w:szCs w:val="24"/>
                <w:lang w:val="en-GB"/>
              </w:rPr>
              <w:t xml:space="preserve">Roles </w:t>
            </w:r>
          </w:p>
        </w:tc>
        <w:tc>
          <w:tcPr>
            <w:tcW w:w="6803" w:type="dxa"/>
          </w:tcPr>
          <w:p w14:paraId="1B46E4EE" w14:textId="38679531" w:rsidR="00550A0C" w:rsidRDefault="00550A0C" w:rsidP="0072607A">
            <w:pPr>
              <w:spacing w:line="276" w:lineRule="auto"/>
              <w:jc w:val="both"/>
              <w:rPr>
                <w:rFonts w:ascii="Arial" w:hAnsi="Arial" w:cs="Arial"/>
                <w:b/>
                <w:bCs/>
                <w:sz w:val="24"/>
                <w:szCs w:val="24"/>
                <w:lang w:val="en-GB"/>
              </w:rPr>
            </w:pPr>
            <w:r>
              <w:rPr>
                <w:rFonts w:ascii="Arial" w:hAnsi="Arial" w:cs="Arial"/>
                <w:b/>
                <w:bCs/>
                <w:sz w:val="24"/>
                <w:szCs w:val="24"/>
                <w:lang w:val="en-GB"/>
              </w:rPr>
              <w:t xml:space="preserve">Responsibilities </w:t>
            </w:r>
          </w:p>
        </w:tc>
      </w:tr>
      <w:tr w:rsidR="00550A0C" w14:paraId="07384BF7" w14:textId="77777777" w:rsidTr="00ED4DA5">
        <w:tc>
          <w:tcPr>
            <w:tcW w:w="2547" w:type="dxa"/>
          </w:tcPr>
          <w:p w14:paraId="7BA2CB0B" w14:textId="77777777" w:rsidR="00550A0C" w:rsidRDefault="00550A0C" w:rsidP="0072607A">
            <w:pPr>
              <w:spacing w:line="276" w:lineRule="auto"/>
              <w:jc w:val="both"/>
              <w:rPr>
                <w:rFonts w:ascii="Arial" w:hAnsi="Arial" w:cs="Arial"/>
                <w:sz w:val="24"/>
                <w:szCs w:val="24"/>
                <w:lang w:val="en-GB"/>
              </w:rPr>
            </w:pPr>
            <w:r w:rsidRPr="00550A0C">
              <w:rPr>
                <w:rFonts w:ascii="Arial" w:hAnsi="Arial" w:cs="Arial"/>
                <w:sz w:val="24"/>
                <w:szCs w:val="24"/>
                <w:lang w:val="en-GB"/>
              </w:rPr>
              <w:t>Principal Investigator</w:t>
            </w:r>
          </w:p>
          <w:p w14:paraId="06095BD0" w14:textId="64C8DC1A" w:rsidR="00550A0C" w:rsidRPr="00550A0C" w:rsidRDefault="00550A0C" w:rsidP="0072607A">
            <w:pPr>
              <w:spacing w:line="276" w:lineRule="auto"/>
              <w:jc w:val="both"/>
              <w:rPr>
                <w:rFonts w:ascii="Arial" w:hAnsi="Arial" w:cs="Arial"/>
                <w:sz w:val="24"/>
                <w:szCs w:val="24"/>
                <w:lang w:val="en-GB"/>
              </w:rPr>
            </w:pPr>
            <w:r>
              <w:rPr>
                <w:rFonts w:ascii="Arial" w:hAnsi="Arial" w:cs="Arial"/>
                <w:sz w:val="24"/>
                <w:szCs w:val="24"/>
                <w:lang w:val="en-GB"/>
              </w:rPr>
              <w:t xml:space="preserve">(Prof Simon Dancey) </w:t>
            </w:r>
          </w:p>
        </w:tc>
        <w:tc>
          <w:tcPr>
            <w:tcW w:w="6803" w:type="dxa"/>
          </w:tcPr>
          <w:p w14:paraId="328A8DF3" w14:textId="486B055F" w:rsidR="00550A0C" w:rsidRDefault="006C7348" w:rsidP="0072607A">
            <w:pPr>
              <w:pStyle w:val="ListParagraph"/>
              <w:numPr>
                <w:ilvl w:val="0"/>
                <w:numId w:val="5"/>
              </w:numPr>
              <w:spacing w:line="276" w:lineRule="auto"/>
              <w:jc w:val="both"/>
              <w:rPr>
                <w:rFonts w:ascii="Arial" w:hAnsi="Arial" w:cs="Arial"/>
                <w:sz w:val="24"/>
                <w:szCs w:val="24"/>
                <w:lang w:val="en-GB"/>
              </w:rPr>
            </w:pPr>
            <w:r>
              <w:rPr>
                <w:rFonts w:ascii="Arial" w:hAnsi="Arial" w:cs="Arial"/>
                <w:sz w:val="24"/>
                <w:szCs w:val="24"/>
                <w:lang w:val="en-GB"/>
              </w:rPr>
              <w:t>Lead, supervise and guide the project and its activities</w:t>
            </w:r>
          </w:p>
          <w:p w14:paraId="149AF9BC" w14:textId="77777777" w:rsidR="00575048" w:rsidRDefault="006C7348" w:rsidP="0072607A">
            <w:pPr>
              <w:pStyle w:val="ListParagraph"/>
              <w:numPr>
                <w:ilvl w:val="0"/>
                <w:numId w:val="5"/>
              </w:numPr>
              <w:spacing w:line="276" w:lineRule="auto"/>
              <w:jc w:val="both"/>
              <w:rPr>
                <w:rFonts w:ascii="Arial" w:hAnsi="Arial" w:cs="Arial"/>
                <w:sz w:val="24"/>
                <w:szCs w:val="24"/>
                <w:lang w:val="en-GB"/>
              </w:rPr>
            </w:pPr>
            <w:r>
              <w:rPr>
                <w:rFonts w:ascii="Arial" w:hAnsi="Arial" w:cs="Arial"/>
                <w:sz w:val="24"/>
                <w:szCs w:val="24"/>
                <w:lang w:val="en-GB"/>
              </w:rPr>
              <w:t>Review the relevant literature</w:t>
            </w:r>
            <w:r w:rsidR="0036425D">
              <w:rPr>
                <w:rFonts w:ascii="Arial" w:hAnsi="Arial" w:cs="Arial"/>
                <w:sz w:val="24"/>
                <w:szCs w:val="24"/>
                <w:lang w:val="en-GB"/>
              </w:rPr>
              <w:t xml:space="preserve"> and </w:t>
            </w:r>
            <w:r w:rsidR="00575048">
              <w:rPr>
                <w:rFonts w:ascii="Arial" w:hAnsi="Arial" w:cs="Arial"/>
                <w:sz w:val="24"/>
                <w:szCs w:val="24"/>
                <w:lang w:val="en-GB"/>
              </w:rPr>
              <w:t>prepare a conceptual and theoretical framework</w:t>
            </w:r>
          </w:p>
          <w:p w14:paraId="328FAA37" w14:textId="428BAF08" w:rsidR="008807E1" w:rsidRDefault="00575048" w:rsidP="0072607A">
            <w:pPr>
              <w:pStyle w:val="ListParagraph"/>
              <w:numPr>
                <w:ilvl w:val="0"/>
                <w:numId w:val="5"/>
              </w:numPr>
              <w:spacing w:line="276" w:lineRule="auto"/>
              <w:jc w:val="both"/>
              <w:rPr>
                <w:rFonts w:ascii="Arial" w:hAnsi="Arial" w:cs="Arial"/>
                <w:sz w:val="24"/>
                <w:szCs w:val="24"/>
                <w:lang w:val="en-GB"/>
              </w:rPr>
            </w:pPr>
            <w:r>
              <w:rPr>
                <w:rFonts w:ascii="Arial" w:hAnsi="Arial" w:cs="Arial"/>
                <w:sz w:val="24"/>
                <w:szCs w:val="24"/>
                <w:lang w:val="en-GB"/>
              </w:rPr>
              <w:t xml:space="preserve">Visit </w:t>
            </w:r>
            <w:r w:rsidR="00507757">
              <w:rPr>
                <w:rFonts w:ascii="Arial" w:hAnsi="Arial" w:cs="Arial"/>
                <w:sz w:val="24"/>
                <w:szCs w:val="24"/>
                <w:lang w:val="en-GB"/>
              </w:rPr>
              <w:t xml:space="preserve">to </w:t>
            </w:r>
            <w:r>
              <w:rPr>
                <w:rFonts w:ascii="Arial" w:hAnsi="Arial" w:cs="Arial"/>
                <w:sz w:val="24"/>
                <w:szCs w:val="24"/>
                <w:lang w:val="en-GB"/>
              </w:rPr>
              <w:t xml:space="preserve">Nepal </w:t>
            </w:r>
            <w:r w:rsidR="00BD7A20">
              <w:rPr>
                <w:rFonts w:ascii="Arial" w:hAnsi="Arial" w:cs="Arial"/>
                <w:sz w:val="24"/>
                <w:szCs w:val="24"/>
                <w:lang w:val="en-GB"/>
              </w:rPr>
              <w:t xml:space="preserve">from the UK </w:t>
            </w:r>
            <w:r>
              <w:rPr>
                <w:rFonts w:ascii="Arial" w:hAnsi="Arial" w:cs="Arial"/>
                <w:sz w:val="24"/>
                <w:szCs w:val="24"/>
                <w:lang w:val="en-GB"/>
              </w:rPr>
              <w:t>and attend</w:t>
            </w:r>
            <w:r w:rsidR="00507757">
              <w:rPr>
                <w:rFonts w:ascii="Arial" w:hAnsi="Arial" w:cs="Arial"/>
                <w:sz w:val="24"/>
                <w:szCs w:val="24"/>
                <w:lang w:val="en-GB"/>
              </w:rPr>
              <w:t xml:space="preserve"> selected the </w:t>
            </w:r>
            <w:r w:rsidR="00ED4DA5">
              <w:rPr>
                <w:rFonts w:ascii="Arial" w:hAnsi="Arial" w:cs="Arial"/>
                <w:sz w:val="24"/>
                <w:szCs w:val="24"/>
                <w:lang w:val="en-GB"/>
              </w:rPr>
              <w:t>events and</w:t>
            </w:r>
            <w:r w:rsidR="00507757">
              <w:rPr>
                <w:rFonts w:ascii="Arial" w:hAnsi="Arial" w:cs="Arial"/>
                <w:sz w:val="24"/>
                <w:szCs w:val="24"/>
                <w:lang w:val="en-GB"/>
              </w:rPr>
              <w:t xml:space="preserve"> interact with </w:t>
            </w:r>
            <w:r w:rsidR="00ED4DA5">
              <w:rPr>
                <w:rFonts w:ascii="Arial" w:hAnsi="Arial" w:cs="Arial"/>
                <w:sz w:val="24"/>
                <w:szCs w:val="24"/>
                <w:lang w:val="en-GB"/>
              </w:rPr>
              <w:t xml:space="preserve">the community people. </w:t>
            </w:r>
          </w:p>
          <w:p w14:paraId="6B514D7D" w14:textId="77777777" w:rsidR="00F37606" w:rsidRDefault="008807E1" w:rsidP="0072607A">
            <w:pPr>
              <w:pStyle w:val="ListParagraph"/>
              <w:numPr>
                <w:ilvl w:val="0"/>
                <w:numId w:val="5"/>
              </w:numPr>
              <w:spacing w:line="276" w:lineRule="auto"/>
              <w:jc w:val="both"/>
              <w:rPr>
                <w:rFonts w:ascii="Arial" w:hAnsi="Arial" w:cs="Arial"/>
                <w:sz w:val="24"/>
                <w:szCs w:val="24"/>
                <w:lang w:val="en-GB"/>
              </w:rPr>
            </w:pPr>
            <w:r>
              <w:rPr>
                <w:rFonts w:ascii="Arial" w:hAnsi="Arial" w:cs="Arial"/>
                <w:sz w:val="24"/>
                <w:szCs w:val="24"/>
                <w:lang w:val="en-GB"/>
              </w:rPr>
              <w:t>Write up the journal paper and review all the materials to be produced</w:t>
            </w:r>
          </w:p>
          <w:p w14:paraId="3013EB58" w14:textId="46DBF230" w:rsidR="006C7348" w:rsidRPr="006C7348" w:rsidRDefault="00F37606" w:rsidP="0072607A">
            <w:pPr>
              <w:pStyle w:val="ListParagraph"/>
              <w:numPr>
                <w:ilvl w:val="0"/>
                <w:numId w:val="5"/>
              </w:numPr>
              <w:spacing w:line="276" w:lineRule="auto"/>
              <w:jc w:val="both"/>
              <w:rPr>
                <w:rFonts w:ascii="Arial" w:hAnsi="Arial" w:cs="Arial"/>
                <w:sz w:val="24"/>
                <w:szCs w:val="24"/>
                <w:lang w:val="en-GB"/>
              </w:rPr>
            </w:pPr>
            <w:r>
              <w:rPr>
                <w:rFonts w:ascii="Arial" w:hAnsi="Arial" w:cs="Arial"/>
                <w:sz w:val="24"/>
                <w:szCs w:val="24"/>
                <w:lang w:val="en-GB"/>
              </w:rPr>
              <w:lastRenderedPageBreak/>
              <w:t xml:space="preserve">Share the knowledge in the international forums. </w:t>
            </w:r>
            <w:r w:rsidR="00507757">
              <w:rPr>
                <w:rFonts w:ascii="Arial" w:hAnsi="Arial" w:cs="Arial"/>
                <w:sz w:val="24"/>
                <w:szCs w:val="24"/>
                <w:lang w:val="en-GB"/>
              </w:rPr>
              <w:t xml:space="preserve"> </w:t>
            </w:r>
            <w:r w:rsidR="006C7348">
              <w:rPr>
                <w:rFonts w:ascii="Arial" w:hAnsi="Arial" w:cs="Arial"/>
                <w:sz w:val="24"/>
                <w:szCs w:val="24"/>
                <w:lang w:val="en-GB"/>
              </w:rPr>
              <w:t xml:space="preserve"> </w:t>
            </w:r>
          </w:p>
        </w:tc>
      </w:tr>
      <w:tr w:rsidR="00550A0C" w14:paraId="2D016194" w14:textId="77777777" w:rsidTr="00ED4DA5">
        <w:tc>
          <w:tcPr>
            <w:tcW w:w="2547" w:type="dxa"/>
          </w:tcPr>
          <w:p w14:paraId="7E1210E5" w14:textId="1A3A0392" w:rsidR="00550A0C" w:rsidRDefault="004F5F52" w:rsidP="0072607A">
            <w:pPr>
              <w:spacing w:line="276" w:lineRule="auto"/>
              <w:jc w:val="both"/>
              <w:rPr>
                <w:rFonts w:ascii="Arial" w:hAnsi="Arial" w:cs="Arial"/>
                <w:sz w:val="24"/>
                <w:szCs w:val="24"/>
                <w:lang w:val="en-GB"/>
              </w:rPr>
            </w:pPr>
            <w:r>
              <w:rPr>
                <w:rFonts w:ascii="Arial" w:hAnsi="Arial" w:cs="Arial"/>
                <w:sz w:val="24"/>
                <w:szCs w:val="24"/>
                <w:lang w:val="en-GB"/>
              </w:rPr>
              <w:lastRenderedPageBreak/>
              <w:t xml:space="preserve">Co-Investigator/ </w:t>
            </w:r>
            <w:r w:rsidR="00550A0C" w:rsidRPr="00550A0C">
              <w:rPr>
                <w:rFonts w:ascii="Arial" w:hAnsi="Arial" w:cs="Arial"/>
                <w:sz w:val="24"/>
                <w:szCs w:val="24"/>
                <w:lang w:val="en-GB"/>
              </w:rPr>
              <w:t xml:space="preserve">Senior Researcher </w:t>
            </w:r>
          </w:p>
          <w:p w14:paraId="15C6F0AA" w14:textId="72EAE594" w:rsidR="00550A0C" w:rsidRPr="00550A0C" w:rsidRDefault="00550A0C" w:rsidP="0072607A">
            <w:pPr>
              <w:spacing w:line="276" w:lineRule="auto"/>
              <w:jc w:val="both"/>
              <w:rPr>
                <w:rFonts w:ascii="Arial" w:hAnsi="Arial" w:cs="Arial"/>
                <w:sz w:val="24"/>
                <w:szCs w:val="24"/>
                <w:lang w:val="en-GB"/>
              </w:rPr>
            </w:pPr>
            <w:r>
              <w:rPr>
                <w:rFonts w:ascii="Arial" w:hAnsi="Arial" w:cs="Arial"/>
                <w:sz w:val="24"/>
                <w:szCs w:val="24"/>
                <w:lang w:val="en-GB"/>
              </w:rPr>
              <w:t>(Dila D</w:t>
            </w:r>
            <w:r w:rsidR="003B0076">
              <w:rPr>
                <w:rFonts w:ascii="Arial" w:hAnsi="Arial" w:cs="Arial"/>
                <w:sz w:val="24"/>
                <w:szCs w:val="24"/>
                <w:lang w:val="en-GB"/>
              </w:rPr>
              <w:t>a</w:t>
            </w:r>
            <w:r>
              <w:rPr>
                <w:rFonts w:ascii="Arial" w:hAnsi="Arial" w:cs="Arial"/>
                <w:sz w:val="24"/>
                <w:szCs w:val="24"/>
                <w:lang w:val="en-GB"/>
              </w:rPr>
              <w:t xml:space="preserve">tt Pant </w:t>
            </w:r>
          </w:p>
        </w:tc>
        <w:tc>
          <w:tcPr>
            <w:tcW w:w="6803" w:type="dxa"/>
          </w:tcPr>
          <w:p w14:paraId="2454B460" w14:textId="163D468C" w:rsidR="003F0A48" w:rsidRDefault="00415B9E" w:rsidP="00845D13">
            <w:pPr>
              <w:pStyle w:val="ListParagraph"/>
              <w:numPr>
                <w:ilvl w:val="0"/>
                <w:numId w:val="5"/>
              </w:numPr>
              <w:spacing w:line="276" w:lineRule="auto"/>
              <w:jc w:val="both"/>
              <w:rPr>
                <w:rFonts w:ascii="Arial" w:hAnsi="Arial" w:cs="Arial"/>
                <w:sz w:val="24"/>
                <w:szCs w:val="24"/>
                <w:lang w:val="en-GB"/>
              </w:rPr>
            </w:pPr>
            <w:r>
              <w:rPr>
                <w:rFonts w:ascii="Arial" w:hAnsi="Arial" w:cs="Arial"/>
                <w:sz w:val="24"/>
                <w:szCs w:val="24"/>
                <w:lang w:val="en-GB"/>
              </w:rPr>
              <w:t xml:space="preserve">Work with PI on conceptual and </w:t>
            </w:r>
            <w:r w:rsidR="003F0A48">
              <w:rPr>
                <w:rFonts w:ascii="Arial" w:hAnsi="Arial" w:cs="Arial"/>
                <w:sz w:val="24"/>
                <w:szCs w:val="24"/>
                <w:lang w:val="en-GB"/>
              </w:rPr>
              <w:t>theoretical</w:t>
            </w:r>
            <w:r>
              <w:rPr>
                <w:rFonts w:ascii="Arial" w:hAnsi="Arial" w:cs="Arial"/>
                <w:sz w:val="24"/>
                <w:szCs w:val="24"/>
                <w:lang w:val="en-GB"/>
              </w:rPr>
              <w:t xml:space="preserve"> </w:t>
            </w:r>
            <w:r w:rsidR="003F0A48">
              <w:rPr>
                <w:rFonts w:ascii="Arial" w:hAnsi="Arial" w:cs="Arial"/>
                <w:sz w:val="24"/>
                <w:szCs w:val="24"/>
                <w:lang w:val="en-GB"/>
              </w:rPr>
              <w:t xml:space="preserve">understanding of culture and peacebuilding </w:t>
            </w:r>
          </w:p>
          <w:p w14:paraId="47C82D45" w14:textId="5D728958" w:rsidR="003F0A48" w:rsidRDefault="003F0A48" w:rsidP="00845D13">
            <w:pPr>
              <w:pStyle w:val="ListParagraph"/>
              <w:numPr>
                <w:ilvl w:val="0"/>
                <w:numId w:val="5"/>
              </w:numPr>
              <w:spacing w:line="276" w:lineRule="auto"/>
              <w:jc w:val="both"/>
              <w:rPr>
                <w:rFonts w:ascii="Arial" w:hAnsi="Arial" w:cs="Arial"/>
                <w:sz w:val="24"/>
                <w:szCs w:val="24"/>
                <w:lang w:val="en-GB"/>
              </w:rPr>
            </w:pPr>
            <w:r>
              <w:rPr>
                <w:rFonts w:ascii="Arial" w:hAnsi="Arial" w:cs="Arial"/>
                <w:sz w:val="24"/>
                <w:szCs w:val="24"/>
                <w:lang w:val="en-GB"/>
              </w:rPr>
              <w:t xml:space="preserve">Guide </w:t>
            </w:r>
            <w:r w:rsidR="00B4098B">
              <w:rPr>
                <w:rFonts w:ascii="Arial" w:hAnsi="Arial" w:cs="Arial"/>
                <w:sz w:val="24"/>
                <w:szCs w:val="24"/>
                <w:lang w:val="en-GB"/>
              </w:rPr>
              <w:t>PI</w:t>
            </w:r>
            <w:r>
              <w:rPr>
                <w:rFonts w:ascii="Arial" w:hAnsi="Arial" w:cs="Arial"/>
                <w:sz w:val="24"/>
                <w:szCs w:val="24"/>
                <w:lang w:val="en-GB"/>
              </w:rPr>
              <w:t xml:space="preserve"> on diverse para</w:t>
            </w:r>
            <w:r w:rsidR="005E7C15">
              <w:rPr>
                <w:rFonts w:ascii="Arial" w:hAnsi="Arial" w:cs="Arial"/>
                <w:sz w:val="24"/>
                <w:szCs w:val="24"/>
                <w:lang w:val="en-GB"/>
              </w:rPr>
              <w:t>digm of Deuda and explore its pragmatic limitations</w:t>
            </w:r>
          </w:p>
          <w:p w14:paraId="5350AA09" w14:textId="6DCB1E42" w:rsidR="00A014B4" w:rsidRDefault="00845D13" w:rsidP="00845D13">
            <w:pPr>
              <w:pStyle w:val="ListParagraph"/>
              <w:numPr>
                <w:ilvl w:val="0"/>
                <w:numId w:val="5"/>
              </w:numPr>
              <w:spacing w:line="276" w:lineRule="auto"/>
              <w:jc w:val="both"/>
              <w:rPr>
                <w:rFonts w:ascii="Arial" w:hAnsi="Arial" w:cs="Arial"/>
                <w:sz w:val="24"/>
                <w:szCs w:val="24"/>
                <w:lang w:val="en-GB"/>
              </w:rPr>
            </w:pPr>
            <w:r>
              <w:rPr>
                <w:rFonts w:ascii="Arial" w:hAnsi="Arial" w:cs="Arial"/>
                <w:sz w:val="24"/>
                <w:szCs w:val="24"/>
                <w:lang w:val="en-GB"/>
              </w:rPr>
              <w:t xml:space="preserve">Review the </w:t>
            </w:r>
            <w:r w:rsidR="00421830">
              <w:rPr>
                <w:rFonts w:ascii="Arial" w:hAnsi="Arial" w:cs="Arial"/>
                <w:sz w:val="24"/>
                <w:szCs w:val="24"/>
                <w:lang w:val="en-GB"/>
              </w:rPr>
              <w:t xml:space="preserve">Deuda culture and changing traditional </w:t>
            </w:r>
            <w:r w:rsidR="00A014B4">
              <w:rPr>
                <w:rFonts w:ascii="Arial" w:hAnsi="Arial" w:cs="Arial"/>
                <w:sz w:val="24"/>
                <w:szCs w:val="24"/>
                <w:lang w:val="en-GB"/>
              </w:rPr>
              <w:t xml:space="preserve">and celebrational pattern </w:t>
            </w:r>
          </w:p>
          <w:p w14:paraId="705B0BF4" w14:textId="77777777" w:rsidR="00550A0C" w:rsidRDefault="00A014B4" w:rsidP="00845D13">
            <w:pPr>
              <w:pStyle w:val="ListParagraph"/>
              <w:numPr>
                <w:ilvl w:val="0"/>
                <w:numId w:val="5"/>
              </w:numPr>
              <w:spacing w:line="276" w:lineRule="auto"/>
              <w:jc w:val="both"/>
              <w:rPr>
                <w:rFonts w:ascii="Arial" w:hAnsi="Arial" w:cs="Arial"/>
                <w:sz w:val="24"/>
                <w:szCs w:val="24"/>
                <w:lang w:val="en-GB"/>
              </w:rPr>
            </w:pPr>
            <w:r>
              <w:rPr>
                <w:rFonts w:ascii="Arial" w:hAnsi="Arial" w:cs="Arial"/>
                <w:sz w:val="24"/>
                <w:szCs w:val="24"/>
                <w:lang w:val="en-GB"/>
              </w:rPr>
              <w:t xml:space="preserve">Form a set of </w:t>
            </w:r>
            <w:r w:rsidR="00415B9E">
              <w:rPr>
                <w:rFonts w:ascii="Arial" w:hAnsi="Arial" w:cs="Arial"/>
                <w:sz w:val="24"/>
                <w:szCs w:val="24"/>
                <w:lang w:val="en-GB"/>
              </w:rPr>
              <w:t>questionnaires</w:t>
            </w:r>
            <w:r>
              <w:rPr>
                <w:rFonts w:ascii="Arial" w:hAnsi="Arial" w:cs="Arial"/>
                <w:sz w:val="24"/>
                <w:szCs w:val="24"/>
                <w:lang w:val="en-GB"/>
              </w:rPr>
              <w:t xml:space="preserve"> for the data collection</w:t>
            </w:r>
            <w:r w:rsidR="00421830">
              <w:rPr>
                <w:rFonts w:ascii="Arial" w:hAnsi="Arial" w:cs="Arial"/>
                <w:sz w:val="24"/>
                <w:szCs w:val="24"/>
                <w:lang w:val="en-GB"/>
              </w:rPr>
              <w:t xml:space="preserve"> </w:t>
            </w:r>
          </w:p>
          <w:p w14:paraId="7776BC72" w14:textId="77777777" w:rsidR="005E7C15" w:rsidRDefault="002B381F" w:rsidP="00845D13">
            <w:pPr>
              <w:pStyle w:val="ListParagraph"/>
              <w:numPr>
                <w:ilvl w:val="0"/>
                <w:numId w:val="5"/>
              </w:numPr>
              <w:spacing w:line="276" w:lineRule="auto"/>
              <w:jc w:val="both"/>
              <w:rPr>
                <w:rFonts w:ascii="Arial" w:hAnsi="Arial" w:cs="Arial"/>
                <w:sz w:val="24"/>
                <w:szCs w:val="24"/>
                <w:lang w:val="en-GB"/>
              </w:rPr>
            </w:pPr>
            <w:r>
              <w:rPr>
                <w:rFonts w:ascii="Arial" w:hAnsi="Arial" w:cs="Arial"/>
                <w:sz w:val="24"/>
                <w:szCs w:val="24"/>
                <w:lang w:val="en-GB"/>
              </w:rPr>
              <w:t>Accompany PI when he is in Nepal throughout</w:t>
            </w:r>
          </w:p>
          <w:p w14:paraId="0C0B6A80" w14:textId="2E40F6E1" w:rsidR="00B4098B" w:rsidRPr="00550A0C" w:rsidRDefault="00B4098B" w:rsidP="00845D13">
            <w:pPr>
              <w:pStyle w:val="ListParagraph"/>
              <w:numPr>
                <w:ilvl w:val="0"/>
                <w:numId w:val="5"/>
              </w:numPr>
              <w:spacing w:line="276" w:lineRule="auto"/>
              <w:jc w:val="both"/>
              <w:rPr>
                <w:rFonts w:ascii="Arial" w:hAnsi="Arial" w:cs="Arial"/>
                <w:sz w:val="24"/>
                <w:szCs w:val="24"/>
                <w:lang w:val="en-GB"/>
              </w:rPr>
            </w:pPr>
            <w:r>
              <w:rPr>
                <w:rFonts w:ascii="Arial" w:hAnsi="Arial" w:cs="Arial"/>
                <w:sz w:val="24"/>
                <w:szCs w:val="24"/>
                <w:lang w:val="en-GB"/>
              </w:rPr>
              <w:t xml:space="preserve">Guide </w:t>
            </w:r>
            <w:r w:rsidR="001467CE">
              <w:rPr>
                <w:rFonts w:ascii="Arial" w:hAnsi="Arial" w:cs="Arial"/>
                <w:sz w:val="24"/>
                <w:szCs w:val="24"/>
                <w:lang w:val="en-GB"/>
              </w:rPr>
              <w:t xml:space="preserve">a local photographer </w:t>
            </w:r>
            <w:r w:rsidR="00182935">
              <w:rPr>
                <w:rFonts w:ascii="Arial" w:hAnsi="Arial" w:cs="Arial"/>
                <w:sz w:val="24"/>
                <w:szCs w:val="24"/>
                <w:lang w:val="en-GB"/>
              </w:rPr>
              <w:t xml:space="preserve">and designers </w:t>
            </w:r>
            <w:r w:rsidR="001467CE">
              <w:rPr>
                <w:rFonts w:ascii="Arial" w:hAnsi="Arial" w:cs="Arial"/>
                <w:sz w:val="24"/>
                <w:szCs w:val="24"/>
                <w:lang w:val="en-GB"/>
              </w:rPr>
              <w:t>(to be hired)</w:t>
            </w:r>
            <w:r w:rsidR="00DB77E6">
              <w:rPr>
                <w:rFonts w:ascii="Arial" w:hAnsi="Arial" w:cs="Arial"/>
                <w:sz w:val="24"/>
                <w:szCs w:val="24"/>
                <w:lang w:val="en-GB"/>
              </w:rPr>
              <w:t xml:space="preserve"> as appropriate</w:t>
            </w:r>
          </w:p>
        </w:tc>
      </w:tr>
      <w:tr w:rsidR="00550A0C" w14:paraId="08E54A84" w14:textId="77777777" w:rsidTr="00ED4DA5">
        <w:tc>
          <w:tcPr>
            <w:tcW w:w="2547" w:type="dxa"/>
          </w:tcPr>
          <w:p w14:paraId="274B7FF1" w14:textId="0F774930" w:rsidR="00550A0C" w:rsidRDefault="004F5F52" w:rsidP="0072607A">
            <w:pPr>
              <w:spacing w:line="276" w:lineRule="auto"/>
              <w:jc w:val="both"/>
              <w:rPr>
                <w:rFonts w:ascii="Arial" w:hAnsi="Arial" w:cs="Arial"/>
                <w:sz w:val="24"/>
                <w:szCs w:val="24"/>
                <w:lang w:val="en-GB"/>
              </w:rPr>
            </w:pPr>
            <w:r>
              <w:rPr>
                <w:rFonts w:ascii="Arial" w:hAnsi="Arial" w:cs="Arial"/>
                <w:sz w:val="24"/>
                <w:szCs w:val="24"/>
                <w:lang w:val="en-GB"/>
              </w:rPr>
              <w:t>Co-investigator</w:t>
            </w:r>
            <w:r w:rsidR="00BD7A20">
              <w:rPr>
                <w:rFonts w:ascii="Arial" w:hAnsi="Arial" w:cs="Arial"/>
                <w:sz w:val="24"/>
                <w:szCs w:val="24"/>
                <w:lang w:val="en-GB"/>
              </w:rPr>
              <w:t xml:space="preserve">/ </w:t>
            </w:r>
            <w:r w:rsidR="00550A0C" w:rsidRPr="00550A0C">
              <w:rPr>
                <w:rFonts w:ascii="Arial" w:hAnsi="Arial" w:cs="Arial"/>
                <w:sz w:val="24"/>
                <w:szCs w:val="24"/>
                <w:lang w:val="en-GB"/>
              </w:rPr>
              <w:t>Manager</w:t>
            </w:r>
            <w:r w:rsidR="00550A0C">
              <w:rPr>
                <w:rFonts w:ascii="Arial" w:hAnsi="Arial" w:cs="Arial"/>
                <w:sz w:val="24"/>
                <w:szCs w:val="24"/>
                <w:lang w:val="en-GB"/>
              </w:rPr>
              <w:t xml:space="preserve"> </w:t>
            </w:r>
          </w:p>
          <w:p w14:paraId="576FEAAA" w14:textId="06A0256B" w:rsidR="00550A0C" w:rsidRPr="00550A0C" w:rsidRDefault="00550A0C" w:rsidP="0072607A">
            <w:pPr>
              <w:spacing w:line="276" w:lineRule="auto"/>
              <w:jc w:val="both"/>
              <w:rPr>
                <w:rFonts w:ascii="Arial" w:hAnsi="Arial" w:cs="Arial"/>
                <w:sz w:val="24"/>
                <w:szCs w:val="24"/>
                <w:lang w:val="en-GB"/>
              </w:rPr>
            </w:pPr>
            <w:r>
              <w:rPr>
                <w:rFonts w:ascii="Arial" w:hAnsi="Arial" w:cs="Arial"/>
                <w:sz w:val="24"/>
                <w:szCs w:val="24"/>
                <w:lang w:val="en-GB"/>
              </w:rPr>
              <w:t>(Nar Bdr</w:t>
            </w:r>
            <w:r w:rsidR="003B0076">
              <w:rPr>
                <w:rFonts w:ascii="Arial" w:hAnsi="Arial" w:cs="Arial"/>
                <w:sz w:val="24"/>
                <w:szCs w:val="24"/>
                <w:lang w:val="en-GB"/>
              </w:rPr>
              <w:t>.</w:t>
            </w:r>
            <w:r>
              <w:rPr>
                <w:rFonts w:ascii="Arial" w:hAnsi="Arial" w:cs="Arial"/>
                <w:sz w:val="24"/>
                <w:szCs w:val="24"/>
                <w:lang w:val="en-GB"/>
              </w:rPr>
              <w:t xml:space="preserve"> Saud) </w:t>
            </w:r>
          </w:p>
        </w:tc>
        <w:tc>
          <w:tcPr>
            <w:tcW w:w="6803" w:type="dxa"/>
          </w:tcPr>
          <w:p w14:paraId="4DE8AE16" w14:textId="1CB1559D" w:rsidR="00550A0C" w:rsidRDefault="003336F1" w:rsidP="003336F1">
            <w:pPr>
              <w:pStyle w:val="ListParagraph"/>
              <w:numPr>
                <w:ilvl w:val="0"/>
                <w:numId w:val="5"/>
              </w:numPr>
              <w:spacing w:line="276" w:lineRule="auto"/>
              <w:jc w:val="both"/>
              <w:rPr>
                <w:rFonts w:ascii="Arial" w:hAnsi="Arial" w:cs="Arial"/>
                <w:sz w:val="24"/>
                <w:szCs w:val="24"/>
                <w:lang w:val="en-GB"/>
              </w:rPr>
            </w:pPr>
            <w:r>
              <w:rPr>
                <w:rFonts w:ascii="Arial" w:hAnsi="Arial" w:cs="Arial"/>
                <w:sz w:val="24"/>
                <w:szCs w:val="24"/>
                <w:lang w:val="en-GB"/>
              </w:rPr>
              <w:t xml:space="preserve">Responsible for designing, </w:t>
            </w:r>
            <w:r w:rsidR="00596D35">
              <w:rPr>
                <w:rFonts w:ascii="Arial" w:hAnsi="Arial" w:cs="Arial"/>
                <w:sz w:val="24"/>
                <w:szCs w:val="24"/>
                <w:lang w:val="en-GB"/>
              </w:rPr>
              <w:t xml:space="preserve">planning, </w:t>
            </w:r>
            <w:r>
              <w:rPr>
                <w:rFonts w:ascii="Arial" w:hAnsi="Arial" w:cs="Arial"/>
                <w:sz w:val="24"/>
                <w:szCs w:val="24"/>
                <w:lang w:val="en-GB"/>
              </w:rPr>
              <w:t>managing</w:t>
            </w:r>
            <w:r w:rsidR="00596D35">
              <w:rPr>
                <w:rFonts w:ascii="Arial" w:hAnsi="Arial" w:cs="Arial"/>
                <w:sz w:val="24"/>
                <w:szCs w:val="24"/>
                <w:lang w:val="en-GB"/>
              </w:rPr>
              <w:t>,</w:t>
            </w:r>
            <w:r>
              <w:rPr>
                <w:rFonts w:ascii="Arial" w:hAnsi="Arial" w:cs="Arial"/>
                <w:sz w:val="24"/>
                <w:szCs w:val="24"/>
                <w:lang w:val="en-GB"/>
              </w:rPr>
              <w:t xml:space="preserve"> </w:t>
            </w:r>
            <w:r w:rsidR="004F5F52">
              <w:rPr>
                <w:rFonts w:ascii="Arial" w:hAnsi="Arial" w:cs="Arial"/>
                <w:sz w:val="24"/>
                <w:szCs w:val="24"/>
                <w:lang w:val="en-GB"/>
              </w:rPr>
              <w:t>coordinating,</w:t>
            </w:r>
            <w:r>
              <w:rPr>
                <w:rFonts w:ascii="Arial" w:hAnsi="Arial" w:cs="Arial"/>
                <w:sz w:val="24"/>
                <w:szCs w:val="24"/>
                <w:lang w:val="en-GB"/>
              </w:rPr>
              <w:t xml:space="preserve"> and reporting </w:t>
            </w:r>
            <w:r w:rsidR="00596D35">
              <w:rPr>
                <w:rFonts w:ascii="Arial" w:hAnsi="Arial" w:cs="Arial"/>
                <w:sz w:val="24"/>
                <w:szCs w:val="24"/>
                <w:lang w:val="en-GB"/>
              </w:rPr>
              <w:t xml:space="preserve">of </w:t>
            </w:r>
            <w:r>
              <w:rPr>
                <w:rFonts w:ascii="Arial" w:hAnsi="Arial" w:cs="Arial"/>
                <w:sz w:val="24"/>
                <w:szCs w:val="24"/>
                <w:lang w:val="en-GB"/>
              </w:rPr>
              <w:t>all the project related activities</w:t>
            </w:r>
            <w:r w:rsidR="00D959C1">
              <w:rPr>
                <w:rFonts w:ascii="Arial" w:hAnsi="Arial" w:cs="Arial"/>
                <w:sz w:val="24"/>
                <w:szCs w:val="24"/>
                <w:lang w:val="en-GB"/>
              </w:rPr>
              <w:t xml:space="preserve"> including </w:t>
            </w:r>
            <w:r w:rsidR="00225FAE">
              <w:rPr>
                <w:rFonts w:ascii="Arial" w:hAnsi="Arial" w:cs="Arial"/>
                <w:sz w:val="24"/>
                <w:szCs w:val="24"/>
                <w:lang w:val="en-GB"/>
              </w:rPr>
              <w:t>financial matters</w:t>
            </w:r>
          </w:p>
          <w:p w14:paraId="7B8A6F85" w14:textId="0D721D95" w:rsidR="003336F1" w:rsidRPr="00550A0C" w:rsidRDefault="004F5F52" w:rsidP="003336F1">
            <w:pPr>
              <w:pStyle w:val="ListParagraph"/>
              <w:numPr>
                <w:ilvl w:val="0"/>
                <w:numId w:val="5"/>
              </w:numPr>
              <w:spacing w:line="276" w:lineRule="auto"/>
              <w:jc w:val="both"/>
              <w:rPr>
                <w:rFonts w:ascii="Arial" w:hAnsi="Arial" w:cs="Arial"/>
                <w:sz w:val="24"/>
                <w:szCs w:val="24"/>
                <w:lang w:val="en-GB"/>
              </w:rPr>
            </w:pPr>
            <w:r>
              <w:rPr>
                <w:rFonts w:ascii="Arial" w:hAnsi="Arial" w:cs="Arial"/>
                <w:sz w:val="24"/>
                <w:szCs w:val="24"/>
                <w:lang w:val="en-GB"/>
              </w:rPr>
              <w:t>Outreach and documentation</w:t>
            </w:r>
          </w:p>
        </w:tc>
      </w:tr>
    </w:tbl>
    <w:p w14:paraId="313786A6" w14:textId="366C004A" w:rsidR="00C22A01" w:rsidRDefault="001A37CD" w:rsidP="00355EDE">
      <w:pPr>
        <w:spacing w:line="360" w:lineRule="auto"/>
        <w:jc w:val="both"/>
        <w:rPr>
          <w:rFonts w:ascii="Arial" w:hAnsi="Arial" w:cs="Arial"/>
          <w:i/>
          <w:iCs/>
          <w:sz w:val="24"/>
          <w:szCs w:val="24"/>
          <w:lang w:val="en-GB"/>
        </w:rPr>
      </w:pPr>
      <w:r w:rsidRPr="001A37CD">
        <w:rPr>
          <w:rFonts w:ascii="Arial" w:hAnsi="Arial" w:cs="Arial"/>
          <w:i/>
          <w:iCs/>
          <w:sz w:val="24"/>
          <w:szCs w:val="24"/>
          <w:lang w:val="en-GB"/>
        </w:rPr>
        <w:t xml:space="preserve">Note: The project will ensure </w:t>
      </w:r>
      <w:r>
        <w:rPr>
          <w:rFonts w:ascii="Arial" w:hAnsi="Arial" w:cs="Arial"/>
          <w:i/>
          <w:iCs/>
          <w:sz w:val="24"/>
          <w:szCs w:val="24"/>
          <w:lang w:val="en-GB"/>
        </w:rPr>
        <w:t xml:space="preserve">the </w:t>
      </w:r>
      <w:r w:rsidRPr="001A37CD">
        <w:rPr>
          <w:rFonts w:ascii="Arial" w:hAnsi="Arial" w:cs="Arial"/>
          <w:i/>
          <w:iCs/>
          <w:sz w:val="24"/>
          <w:szCs w:val="24"/>
          <w:lang w:val="en-GB"/>
        </w:rPr>
        <w:t>participat</w:t>
      </w:r>
      <w:r>
        <w:rPr>
          <w:rFonts w:ascii="Arial" w:hAnsi="Arial" w:cs="Arial"/>
          <w:i/>
          <w:iCs/>
          <w:sz w:val="24"/>
          <w:szCs w:val="24"/>
          <w:lang w:val="en-GB"/>
        </w:rPr>
        <w:t>ion of</w:t>
      </w:r>
      <w:r w:rsidRPr="001A37CD">
        <w:rPr>
          <w:rFonts w:ascii="Arial" w:hAnsi="Arial" w:cs="Arial"/>
          <w:i/>
          <w:iCs/>
          <w:sz w:val="24"/>
          <w:szCs w:val="24"/>
          <w:lang w:val="en-GB"/>
        </w:rPr>
        <w:t xml:space="preserve"> women/girls, and other minorities during the implementation of project activities.</w:t>
      </w:r>
      <w:r>
        <w:rPr>
          <w:rFonts w:ascii="Arial" w:hAnsi="Arial" w:cs="Arial"/>
          <w:i/>
          <w:iCs/>
          <w:sz w:val="24"/>
          <w:szCs w:val="24"/>
          <w:lang w:val="en-GB"/>
        </w:rPr>
        <w:t xml:space="preserve"> </w:t>
      </w:r>
      <w:r w:rsidRPr="001A37CD">
        <w:rPr>
          <w:rFonts w:ascii="Arial" w:hAnsi="Arial" w:cs="Arial"/>
          <w:i/>
          <w:iCs/>
          <w:sz w:val="24"/>
          <w:szCs w:val="24"/>
          <w:lang w:val="en-GB"/>
        </w:rPr>
        <w:t xml:space="preserve"> </w:t>
      </w:r>
    </w:p>
    <w:sectPr w:rsidR="00C22A01">
      <w:headerReference w:type="default" r:id="rId11"/>
      <w:footerReference w:type="defaul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0D1F8A" w14:textId="77777777" w:rsidR="0018756B" w:rsidRDefault="0018756B" w:rsidP="00C5635F">
      <w:pPr>
        <w:spacing w:after="0" w:line="240" w:lineRule="auto"/>
      </w:pPr>
      <w:r>
        <w:separator/>
      </w:r>
    </w:p>
  </w:endnote>
  <w:endnote w:type="continuationSeparator" w:id="0">
    <w:p w14:paraId="0CFC3FBC" w14:textId="77777777" w:rsidR="0018756B" w:rsidRDefault="0018756B" w:rsidP="00C563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5145916"/>
      <w:docPartObj>
        <w:docPartGallery w:val="Page Numbers (Bottom of Page)"/>
        <w:docPartUnique/>
      </w:docPartObj>
    </w:sdtPr>
    <w:sdtEndPr>
      <w:rPr>
        <w:noProof/>
      </w:rPr>
    </w:sdtEndPr>
    <w:sdtContent>
      <w:p w14:paraId="114D7614" w14:textId="12CA3170" w:rsidR="00BD7A20" w:rsidRDefault="00BD7A2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29E2CE9" w14:textId="77777777" w:rsidR="00BD7A20" w:rsidRDefault="00BD7A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E7EB61" w14:textId="77777777" w:rsidR="0018756B" w:rsidRDefault="0018756B" w:rsidP="00C5635F">
      <w:pPr>
        <w:spacing w:after="0" w:line="240" w:lineRule="auto"/>
      </w:pPr>
      <w:r>
        <w:separator/>
      </w:r>
    </w:p>
  </w:footnote>
  <w:footnote w:type="continuationSeparator" w:id="0">
    <w:p w14:paraId="19B57AA5" w14:textId="77777777" w:rsidR="0018756B" w:rsidRDefault="0018756B" w:rsidP="00C563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B2A44" w14:textId="77777777" w:rsidR="00C5635F" w:rsidRPr="00BD34CF" w:rsidRDefault="00C5635F" w:rsidP="00BD34CF">
    <w:pPr>
      <w:jc w:val="right"/>
      <w:rPr>
        <w:rFonts w:ascii="Arial" w:hAnsi="Arial" w:cs="Arial"/>
        <w:b/>
        <w:bCs/>
        <w:color w:val="000000"/>
        <w:sz w:val="20"/>
        <w:szCs w:val="20"/>
        <w:shd w:val="clear" w:color="auto" w:fill="FFFFFF"/>
      </w:rPr>
    </w:pPr>
    <w:r w:rsidRPr="00BD34CF">
      <w:rPr>
        <w:rFonts w:ascii="Arial" w:hAnsi="Arial" w:cs="Arial"/>
        <w:b/>
        <w:bCs/>
        <w:color w:val="000000"/>
        <w:sz w:val="20"/>
        <w:szCs w:val="20"/>
        <w:shd w:val="clear" w:color="auto" w:fill="FFFFFF"/>
      </w:rPr>
      <w:t>Mobile Arts for Peace – Revised Project Concept (Nov 2022) under Medium Grant</w:t>
    </w:r>
  </w:p>
  <w:p w14:paraId="6FC06984" w14:textId="77777777" w:rsidR="00C5635F" w:rsidRDefault="00C563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848BF"/>
    <w:multiLevelType w:val="hybridMultilevel"/>
    <w:tmpl w:val="53F8A520"/>
    <w:lvl w:ilvl="0" w:tplc="39C0C244">
      <w:start w:val="1"/>
      <w:numFmt w:val="bullet"/>
      <w:lvlText w:val="·"/>
      <w:lvlJc w:val="left"/>
      <w:pPr>
        <w:ind w:left="720" w:hanging="360"/>
      </w:pPr>
      <w:rPr>
        <w:rFonts w:ascii="Symbol" w:hAnsi="Symbol" w:hint="default"/>
      </w:rPr>
    </w:lvl>
    <w:lvl w:ilvl="1" w:tplc="46463B5C">
      <w:start w:val="1"/>
      <w:numFmt w:val="bullet"/>
      <w:lvlText w:val="o"/>
      <w:lvlJc w:val="left"/>
      <w:pPr>
        <w:ind w:left="1440" w:hanging="360"/>
      </w:pPr>
      <w:rPr>
        <w:rFonts w:ascii="Courier New" w:hAnsi="Courier New" w:hint="default"/>
      </w:rPr>
    </w:lvl>
    <w:lvl w:ilvl="2" w:tplc="A2A8A0D2">
      <w:start w:val="1"/>
      <w:numFmt w:val="bullet"/>
      <w:lvlText w:val=""/>
      <w:lvlJc w:val="left"/>
      <w:pPr>
        <w:ind w:left="2160" w:hanging="360"/>
      </w:pPr>
      <w:rPr>
        <w:rFonts w:ascii="Wingdings" w:hAnsi="Wingdings" w:hint="default"/>
      </w:rPr>
    </w:lvl>
    <w:lvl w:ilvl="3" w:tplc="3BFA77C6">
      <w:start w:val="1"/>
      <w:numFmt w:val="bullet"/>
      <w:lvlText w:val=""/>
      <w:lvlJc w:val="left"/>
      <w:pPr>
        <w:ind w:left="2880" w:hanging="360"/>
      </w:pPr>
      <w:rPr>
        <w:rFonts w:ascii="Symbol" w:hAnsi="Symbol" w:hint="default"/>
      </w:rPr>
    </w:lvl>
    <w:lvl w:ilvl="4" w:tplc="874C006A">
      <w:start w:val="1"/>
      <w:numFmt w:val="bullet"/>
      <w:lvlText w:val="o"/>
      <w:lvlJc w:val="left"/>
      <w:pPr>
        <w:ind w:left="3600" w:hanging="360"/>
      </w:pPr>
      <w:rPr>
        <w:rFonts w:ascii="Courier New" w:hAnsi="Courier New" w:hint="default"/>
      </w:rPr>
    </w:lvl>
    <w:lvl w:ilvl="5" w:tplc="4D4841BE">
      <w:start w:val="1"/>
      <w:numFmt w:val="bullet"/>
      <w:lvlText w:val=""/>
      <w:lvlJc w:val="left"/>
      <w:pPr>
        <w:ind w:left="4320" w:hanging="360"/>
      </w:pPr>
      <w:rPr>
        <w:rFonts w:ascii="Wingdings" w:hAnsi="Wingdings" w:hint="default"/>
      </w:rPr>
    </w:lvl>
    <w:lvl w:ilvl="6" w:tplc="A7F01720">
      <w:start w:val="1"/>
      <w:numFmt w:val="bullet"/>
      <w:lvlText w:val=""/>
      <w:lvlJc w:val="left"/>
      <w:pPr>
        <w:ind w:left="5040" w:hanging="360"/>
      </w:pPr>
      <w:rPr>
        <w:rFonts w:ascii="Symbol" w:hAnsi="Symbol" w:hint="default"/>
      </w:rPr>
    </w:lvl>
    <w:lvl w:ilvl="7" w:tplc="A3DCDE68">
      <w:start w:val="1"/>
      <w:numFmt w:val="bullet"/>
      <w:lvlText w:val="o"/>
      <w:lvlJc w:val="left"/>
      <w:pPr>
        <w:ind w:left="5760" w:hanging="360"/>
      </w:pPr>
      <w:rPr>
        <w:rFonts w:ascii="Courier New" w:hAnsi="Courier New" w:hint="default"/>
      </w:rPr>
    </w:lvl>
    <w:lvl w:ilvl="8" w:tplc="C3F40F14">
      <w:start w:val="1"/>
      <w:numFmt w:val="bullet"/>
      <w:lvlText w:val=""/>
      <w:lvlJc w:val="left"/>
      <w:pPr>
        <w:ind w:left="6480" w:hanging="360"/>
      </w:pPr>
      <w:rPr>
        <w:rFonts w:ascii="Wingdings" w:hAnsi="Wingdings" w:hint="default"/>
      </w:rPr>
    </w:lvl>
  </w:abstractNum>
  <w:abstractNum w:abstractNumId="1" w15:restartNumberingAfterBreak="0">
    <w:nsid w:val="2BFA49B6"/>
    <w:multiLevelType w:val="hybridMultilevel"/>
    <w:tmpl w:val="3990B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2803F8"/>
    <w:multiLevelType w:val="hybridMultilevel"/>
    <w:tmpl w:val="B720FB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ACAB3FC"/>
    <w:multiLevelType w:val="hybridMultilevel"/>
    <w:tmpl w:val="B3822A7C"/>
    <w:lvl w:ilvl="0" w:tplc="397C9CAC">
      <w:start w:val="1"/>
      <w:numFmt w:val="decimal"/>
      <w:lvlText w:val="%1."/>
      <w:lvlJc w:val="left"/>
      <w:pPr>
        <w:ind w:left="720" w:hanging="360"/>
      </w:pPr>
      <w:rPr>
        <w:rFonts w:ascii="Arial" w:eastAsiaTheme="minorHAnsi" w:hAnsi="Arial" w:cs="Arial"/>
      </w:rPr>
    </w:lvl>
    <w:lvl w:ilvl="1" w:tplc="7CB6DAB2">
      <w:start w:val="1"/>
      <w:numFmt w:val="lowerLetter"/>
      <w:lvlText w:val="%2."/>
      <w:lvlJc w:val="left"/>
      <w:pPr>
        <w:ind w:left="1440" w:hanging="360"/>
      </w:pPr>
    </w:lvl>
    <w:lvl w:ilvl="2" w:tplc="84B45DF6">
      <w:start w:val="1"/>
      <w:numFmt w:val="lowerRoman"/>
      <w:lvlText w:val="%3."/>
      <w:lvlJc w:val="right"/>
      <w:pPr>
        <w:ind w:left="2160" w:hanging="180"/>
      </w:pPr>
    </w:lvl>
    <w:lvl w:ilvl="3" w:tplc="1E9EDEA8">
      <w:start w:val="1"/>
      <w:numFmt w:val="decimal"/>
      <w:lvlText w:val="%4."/>
      <w:lvlJc w:val="left"/>
      <w:pPr>
        <w:ind w:left="2880" w:hanging="360"/>
      </w:pPr>
    </w:lvl>
    <w:lvl w:ilvl="4" w:tplc="69C2A2CE">
      <w:start w:val="1"/>
      <w:numFmt w:val="lowerLetter"/>
      <w:lvlText w:val="%5."/>
      <w:lvlJc w:val="left"/>
      <w:pPr>
        <w:ind w:left="3600" w:hanging="360"/>
      </w:pPr>
    </w:lvl>
    <w:lvl w:ilvl="5" w:tplc="497EB93A">
      <w:start w:val="1"/>
      <w:numFmt w:val="lowerRoman"/>
      <w:lvlText w:val="%6."/>
      <w:lvlJc w:val="right"/>
      <w:pPr>
        <w:ind w:left="4320" w:hanging="180"/>
      </w:pPr>
    </w:lvl>
    <w:lvl w:ilvl="6" w:tplc="9604991C">
      <w:start w:val="1"/>
      <w:numFmt w:val="decimal"/>
      <w:lvlText w:val="%7."/>
      <w:lvlJc w:val="left"/>
      <w:pPr>
        <w:ind w:left="5040" w:hanging="360"/>
      </w:pPr>
    </w:lvl>
    <w:lvl w:ilvl="7" w:tplc="304E98BA">
      <w:start w:val="1"/>
      <w:numFmt w:val="lowerLetter"/>
      <w:lvlText w:val="%8."/>
      <w:lvlJc w:val="left"/>
      <w:pPr>
        <w:ind w:left="5760" w:hanging="360"/>
      </w:pPr>
    </w:lvl>
    <w:lvl w:ilvl="8" w:tplc="9DDA3628">
      <w:start w:val="1"/>
      <w:numFmt w:val="lowerRoman"/>
      <w:lvlText w:val="%9."/>
      <w:lvlJc w:val="right"/>
      <w:pPr>
        <w:ind w:left="6480" w:hanging="180"/>
      </w:pPr>
    </w:lvl>
  </w:abstractNum>
  <w:abstractNum w:abstractNumId="4" w15:restartNumberingAfterBreak="0">
    <w:nsid w:val="63CA76AB"/>
    <w:multiLevelType w:val="hybridMultilevel"/>
    <w:tmpl w:val="EEAE4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87127892">
    <w:abstractNumId w:val="4"/>
  </w:num>
  <w:num w:numId="2" w16cid:durableId="785808226">
    <w:abstractNumId w:val="3"/>
  </w:num>
  <w:num w:numId="3" w16cid:durableId="148595556">
    <w:abstractNumId w:val="0"/>
  </w:num>
  <w:num w:numId="4" w16cid:durableId="898051680">
    <w:abstractNumId w:val="2"/>
  </w:num>
  <w:num w:numId="5" w16cid:durableId="13374642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B1B"/>
    <w:rsid w:val="00003A85"/>
    <w:rsid w:val="000263C0"/>
    <w:rsid w:val="00027812"/>
    <w:rsid w:val="00037561"/>
    <w:rsid w:val="00044371"/>
    <w:rsid w:val="00045608"/>
    <w:rsid w:val="000530BE"/>
    <w:rsid w:val="000A37E7"/>
    <w:rsid w:val="000D0568"/>
    <w:rsid w:val="000F75F4"/>
    <w:rsid w:val="001108F8"/>
    <w:rsid w:val="00117A89"/>
    <w:rsid w:val="001467CE"/>
    <w:rsid w:val="001553EA"/>
    <w:rsid w:val="00171DA3"/>
    <w:rsid w:val="00182935"/>
    <w:rsid w:val="0018756B"/>
    <w:rsid w:val="001A37CD"/>
    <w:rsid w:val="001C6974"/>
    <w:rsid w:val="00211B5B"/>
    <w:rsid w:val="002258F2"/>
    <w:rsid w:val="00225FAE"/>
    <w:rsid w:val="002355C8"/>
    <w:rsid w:val="00235F0A"/>
    <w:rsid w:val="002A5819"/>
    <w:rsid w:val="002B381F"/>
    <w:rsid w:val="002C66DE"/>
    <w:rsid w:val="002D0836"/>
    <w:rsid w:val="00314448"/>
    <w:rsid w:val="003336F1"/>
    <w:rsid w:val="00333D85"/>
    <w:rsid w:val="00355EDE"/>
    <w:rsid w:val="0036425D"/>
    <w:rsid w:val="00373E82"/>
    <w:rsid w:val="003B0076"/>
    <w:rsid w:val="003E6799"/>
    <w:rsid w:val="003F062F"/>
    <w:rsid w:val="003F0A48"/>
    <w:rsid w:val="003F6E96"/>
    <w:rsid w:val="00415B9E"/>
    <w:rsid w:val="00421830"/>
    <w:rsid w:val="00423D22"/>
    <w:rsid w:val="00424104"/>
    <w:rsid w:val="00442A21"/>
    <w:rsid w:val="00445DD4"/>
    <w:rsid w:val="00447A46"/>
    <w:rsid w:val="00453E48"/>
    <w:rsid w:val="00475CBB"/>
    <w:rsid w:val="00476507"/>
    <w:rsid w:val="00480037"/>
    <w:rsid w:val="00480F5F"/>
    <w:rsid w:val="00486207"/>
    <w:rsid w:val="004E3FC9"/>
    <w:rsid w:val="004E6E64"/>
    <w:rsid w:val="004F5F52"/>
    <w:rsid w:val="00507757"/>
    <w:rsid w:val="00526DD7"/>
    <w:rsid w:val="0054778C"/>
    <w:rsid w:val="00550A0C"/>
    <w:rsid w:val="00564DB5"/>
    <w:rsid w:val="00565B3C"/>
    <w:rsid w:val="00575048"/>
    <w:rsid w:val="0058060C"/>
    <w:rsid w:val="00596D35"/>
    <w:rsid w:val="005E07E4"/>
    <w:rsid w:val="005E7C15"/>
    <w:rsid w:val="00626690"/>
    <w:rsid w:val="00631097"/>
    <w:rsid w:val="00685EC1"/>
    <w:rsid w:val="006A08BA"/>
    <w:rsid w:val="006B22E1"/>
    <w:rsid w:val="006C7348"/>
    <w:rsid w:val="006F7ACB"/>
    <w:rsid w:val="0072607A"/>
    <w:rsid w:val="00751588"/>
    <w:rsid w:val="0075548C"/>
    <w:rsid w:val="00765CA2"/>
    <w:rsid w:val="007812F3"/>
    <w:rsid w:val="00792A43"/>
    <w:rsid w:val="007B2B14"/>
    <w:rsid w:val="007E4487"/>
    <w:rsid w:val="007E703A"/>
    <w:rsid w:val="00810F9A"/>
    <w:rsid w:val="00811D35"/>
    <w:rsid w:val="00822A38"/>
    <w:rsid w:val="00822FAB"/>
    <w:rsid w:val="00825AFF"/>
    <w:rsid w:val="0083399D"/>
    <w:rsid w:val="00845D13"/>
    <w:rsid w:val="00850941"/>
    <w:rsid w:val="00851FD8"/>
    <w:rsid w:val="008807E1"/>
    <w:rsid w:val="00882A9A"/>
    <w:rsid w:val="00882B1B"/>
    <w:rsid w:val="008A1371"/>
    <w:rsid w:val="008F7F89"/>
    <w:rsid w:val="009115C1"/>
    <w:rsid w:val="00926BAA"/>
    <w:rsid w:val="0094581D"/>
    <w:rsid w:val="00945909"/>
    <w:rsid w:val="00957C29"/>
    <w:rsid w:val="009679C4"/>
    <w:rsid w:val="00970139"/>
    <w:rsid w:val="0097459A"/>
    <w:rsid w:val="00985C1A"/>
    <w:rsid w:val="009D534A"/>
    <w:rsid w:val="00A014B4"/>
    <w:rsid w:val="00A225A7"/>
    <w:rsid w:val="00A47550"/>
    <w:rsid w:val="00A5567C"/>
    <w:rsid w:val="00AB00B0"/>
    <w:rsid w:val="00AE6E91"/>
    <w:rsid w:val="00AE746A"/>
    <w:rsid w:val="00AF4A32"/>
    <w:rsid w:val="00B05335"/>
    <w:rsid w:val="00B145DB"/>
    <w:rsid w:val="00B231AA"/>
    <w:rsid w:val="00B24A81"/>
    <w:rsid w:val="00B4098B"/>
    <w:rsid w:val="00B40D78"/>
    <w:rsid w:val="00B479D8"/>
    <w:rsid w:val="00B81FDA"/>
    <w:rsid w:val="00B86269"/>
    <w:rsid w:val="00B90E7B"/>
    <w:rsid w:val="00B91A64"/>
    <w:rsid w:val="00BA6490"/>
    <w:rsid w:val="00BD34CF"/>
    <w:rsid w:val="00BD7A20"/>
    <w:rsid w:val="00BF57CA"/>
    <w:rsid w:val="00C06043"/>
    <w:rsid w:val="00C22A01"/>
    <w:rsid w:val="00C25FCE"/>
    <w:rsid w:val="00C263FA"/>
    <w:rsid w:val="00C5635F"/>
    <w:rsid w:val="00C75721"/>
    <w:rsid w:val="00C96703"/>
    <w:rsid w:val="00C9716F"/>
    <w:rsid w:val="00CF1710"/>
    <w:rsid w:val="00D316FC"/>
    <w:rsid w:val="00D41346"/>
    <w:rsid w:val="00D41D93"/>
    <w:rsid w:val="00D73EE0"/>
    <w:rsid w:val="00D959C1"/>
    <w:rsid w:val="00DA2E43"/>
    <w:rsid w:val="00DA6D7B"/>
    <w:rsid w:val="00DB5402"/>
    <w:rsid w:val="00DB77DC"/>
    <w:rsid w:val="00DB77E6"/>
    <w:rsid w:val="00E07144"/>
    <w:rsid w:val="00E15CFC"/>
    <w:rsid w:val="00E26AD6"/>
    <w:rsid w:val="00E316E4"/>
    <w:rsid w:val="00E46214"/>
    <w:rsid w:val="00E46A2E"/>
    <w:rsid w:val="00E67C20"/>
    <w:rsid w:val="00E96A0B"/>
    <w:rsid w:val="00EA14EB"/>
    <w:rsid w:val="00EA3220"/>
    <w:rsid w:val="00ED32BF"/>
    <w:rsid w:val="00ED4DA5"/>
    <w:rsid w:val="00F371A1"/>
    <w:rsid w:val="00F37606"/>
    <w:rsid w:val="00F44EE0"/>
    <w:rsid w:val="00F57B46"/>
    <w:rsid w:val="00F700EA"/>
    <w:rsid w:val="00F72B9C"/>
    <w:rsid w:val="00F903EF"/>
    <w:rsid w:val="00F90601"/>
    <w:rsid w:val="00FA2FFA"/>
    <w:rsid w:val="00FB20C2"/>
    <w:rsid w:val="00FC1D3A"/>
    <w:rsid w:val="00FD1DB3"/>
    <w:rsid w:val="00FE6E8D"/>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865F4"/>
  <w15:chartTrackingRefBased/>
  <w15:docId w15:val="{D994ED57-4377-4163-80E1-7A6223F24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746A"/>
    <w:pPr>
      <w:widowControl w:val="0"/>
      <w:autoSpaceDE w:val="0"/>
      <w:autoSpaceDN w:val="0"/>
      <w:spacing w:before="3" w:after="0" w:line="240" w:lineRule="auto"/>
      <w:ind w:left="860" w:right="217" w:hanging="360"/>
    </w:pPr>
    <w:rPr>
      <w:rFonts w:ascii="Times New Roman" w:eastAsia="Times New Roman" w:hAnsi="Times New Roman" w:cs="Times New Roman"/>
    </w:rPr>
  </w:style>
  <w:style w:type="table" w:styleId="TableGrid">
    <w:name w:val="Table Grid"/>
    <w:basedOn w:val="TableNormal"/>
    <w:uiPriority w:val="39"/>
    <w:rsid w:val="00550A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75721"/>
    <w:pPr>
      <w:spacing w:after="0" w:line="240" w:lineRule="auto"/>
    </w:pPr>
  </w:style>
  <w:style w:type="character" w:styleId="Hyperlink">
    <w:name w:val="Hyperlink"/>
    <w:basedOn w:val="DefaultParagraphFont"/>
    <w:uiPriority w:val="99"/>
    <w:semiHidden/>
    <w:unhideWhenUsed/>
    <w:rsid w:val="00DB77DC"/>
    <w:rPr>
      <w:color w:val="0000FF"/>
      <w:u w:val="single"/>
    </w:rPr>
  </w:style>
  <w:style w:type="paragraph" w:styleId="Header">
    <w:name w:val="header"/>
    <w:basedOn w:val="Normal"/>
    <w:link w:val="HeaderChar"/>
    <w:uiPriority w:val="99"/>
    <w:unhideWhenUsed/>
    <w:rsid w:val="00C563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635F"/>
  </w:style>
  <w:style w:type="paragraph" w:styleId="Footer">
    <w:name w:val="footer"/>
    <w:basedOn w:val="Normal"/>
    <w:link w:val="FooterChar"/>
    <w:uiPriority w:val="99"/>
    <w:unhideWhenUsed/>
    <w:rsid w:val="00C563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63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ountry xmlns="862e2269-e615-446e-9313-f955ffbca24b" xsi:nil="true"/>
    <Alldocuments xmlns="862e2269-e615-446e-9313-f955ffbca24b">true</Alldocuments>
    <lcf76f155ced4ddcb4097134ff3c332f xmlns="862e2269-e615-446e-9313-f955ffbca24b">
      <Terms xmlns="http://schemas.microsoft.com/office/infopath/2007/PartnerControls"/>
    </lcf76f155ced4ddcb4097134ff3c332f>
    <TaxCatchAll xmlns="2f903dec-b26e-48ba-b1d7-9cc4619d866e" xsi:nil="true"/>
    <Documentmissing xmlns="862e2269-e615-446e-9313-f955ffbca24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0C372DBE4B1A048925C0E87578F2964" ma:contentTypeVersion="16" ma:contentTypeDescription="Create a new document." ma:contentTypeScope="" ma:versionID="b772621dd8f9a545a24d0d40a8f8dc79">
  <xsd:schema xmlns:xsd="http://www.w3.org/2001/XMLSchema" xmlns:xs="http://www.w3.org/2001/XMLSchema" xmlns:p="http://schemas.microsoft.com/office/2006/metadata/properties" xmlns:ns2="862e2269-e615-446e-9313-f955ffbca24b" xmlns:ns3="2f903dec-b26e-48ba-b1d7-9cc4619d866e" targetNamespace="http://schemas.microsoft.com/office/2006/metadata/properties" ma:root="true" ma:fieldsID="b891b56a727adfdd772e9ec886a0a7e3" ns2:_="" ns3:_="">
    <xsd:import namespace="862e2269-e615-446e-9313-f955ffbca24b"/>
    <xsd:import namespace="2f903dec-b26e-48ba-b1d7-9cc4619d866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Country" minOccurs="0"/>
                <xsd:element ref="ns2:Alldocuments" minOccurs="0"/>
                <xsd:element ref="ns2:Documentmissin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2e2269-e615-446e-9313-f955ffbca2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9e2de7fa-1b65-42e9-b9b6-80fab1bb22b0"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Country" ma:index="21" nillable="true" ma:displayName="Country" ma:format="Dropdown" ma:internalName="Country">
      <xsd:complexType>
        <xsd:complexContent>
          <xsd:extension base="dms:MultiChoice">
            <xsd:sequence>
              <xsd:element name="Value" maxOccurs="unbounded" minOccurs="0" nillable="true">
                <xsd:simpleType>
                  <xsd:restriction base="dms:Choice">
                    <xsd:enumeration value="Indonesia"/>
                    <xsd:enumeration value="Kyrgyzstan"/>
                    <xsd:enumeration value="Nepal"/>
                    <xsd:enumeration value="Rwanda"/>
                  </xsd:restriction>
                </xsd:simpleType>
              </xsd:element>
            </xsd:sequence>
          </xsd:extension>
        </xsd:complexContent>
      </xsd:complexType>
    </xsd:element>
    <xsd:element name="Alldocuments" ma:index="22" nillable="true" ma:displayName="All documents" ma:default="1" ma:format="Dropdown" ma:internalName="Alldocuments">
      <xsd:simpleType>
        <xsd:restriction base="dms:Boolean"/>
      </xsd:simpleType>
    </xsd:element>
    <xsd:element name="Documentmissing" ma:index="23" nillable="true" ma:displayName="Document missing" ma:format="Dropdown" ma:internalName="Documentmissing">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f903dec-b26e-48ba-b1d7-9cc4619d866e"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8ceeaa3-ae2f-4ccc-bbad-b1755749d80d}" ma:internalName="TaxCatchAll" ma:showField="CatchAllData" ma:web="2f903dec-b26e-48ba-b1d7-9cc4619d866e">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B8B0A4-AA25-457E-9C93-EB84886E4EE6}">
  <ds:schemaRefs>
    <ds:schemaRef ds:uri="http://schemas.microsoft.com/office/2006/metadata/properties"/>
    <ds:schemaRef ds:uri="http://schemas.microsoft.com/office/infopath/2007/PartnerControls"/>
    <ds:schemaRef ds:uri="862e2269-e615-446e-9313-f955ffbca24b"/>
    <ds:schemaRef ds:uri="2f903dec-b26e-48ba-b1d7-9cc4619d866e"/>
  </ds:schemaRefs>
</ds:datastoreItem>
</file>

<file path=customXml/itemProps2.xml><?xml version="1.0" encoding="utf-8"?>
<ds:datastoreItem xmlns:ds="http://schemas.openxmlformats.org/officeDocument/2006/customXml" ds:itemID="{067F337D-CBC2-464B-A09E-506E5C5F8CEF}">
  <ds:schemaRefs>
    <ds:schemaRef ds:uri="http://schemas.microsoft.com/sharepoint/v3/contenttype/forms"/>
  </ds:schemaRefs>
</ds:datastoreItem>
</file>

<file path=customXml/itemProps3.xml><?xml version="1.0" encoding="utf-8"?>
<ds:datastoreItem xmlns:ds="http://schemas.openxmlformats.org/officeDocument/2006/customXml" ds:itemID="{81318C1C-D46D-4CA6-AE81-E6D26AEC7C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2e2269-e615-446e-9313-f955ffbca24b"/>
    <ds:schemaRef ds:uri="2f903dec-b26e-48ba-b1d7-9cc4619d86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54A00B8-F6BC-4A69-BE58-0ED2D331E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878</TotalTime>
  <Pages>1</Pages>
  <Words>1283</Words>
  <Characters>7317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Peter Mason</cp:lastModifiedBy>
  <cp:revision>164</cp:revision>
  <dcterms:created xsi:type="dcterms:W3CDTF">2022-11-02T18:38:00Z</dcterms:created>
  <dcterms:modified xsi:type="dcterms:W3CDTF">2023-08-17T14:33:00Z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0x01010060C372DBE4B1A048925C0E87578F2964</vt:lpwstr>
  </property>
</Properties>
</file>